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EEF0" w14:textId="483D8F58" w:rsidR="005456CC" w:rsidRDefault="005456CC" w:rsidP="005456CC">
      <w:pPr>
        <w:pStyle w:val="Body"/>
        <w:spacing w:after="0" w:line="360" w:lineRule="auto"/>
        <w:jc w:val="center"/>
        <w:rPr>
          <w:b/>
          <w:bCs/>
          <w:sz w:val="40"/>
          <w:szCs w:val="40"/>
          <w:lang w:val="de-DE"/>
        </w:rPr>
      </w:pPr>
      <w:r>
        <w:rPr>
          <w:noProof/>
          <w:lang w:val="en-GB"/>
        </w:rPr>
        <w:drawing>
          <wp:inline distT="0" distB="0" distL="0" distR="0" wp14:anchorId="7394644B" wp14:editId="191EA8C7">
            <wp:extent cx="4105275"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1371600"/>
                    </a:xfrm>
                    <a:prstGeom prst="rect">
                      <a:avLst/>
                    </a:prstGeom>
                    <a:noFill/>
                    <a:ln>
                      <a:noFill/>
                    </a:ln>
                  </pic:spPr>
                </pic:pic>
              </a:graphicData>
            </a:graphic>
          </wp:inline>
        </w:drawing>
      </w:r>
    </w:p>
    <w:p w14:paraId="4AA2F0CB" w14:textId="77777777" w:rsidR="005456CC" w:rsidRDefault="001C2D9B" w:rsidP="005456CC">
      <w:pPr>
        <w:pStyle w:val="Body"/>
        <w:spacing w:after="0" w:line="360" w:lineRule="auto"/>
        <w:jc w:val="center"/>
        <w:rPr>
          <w:b/>
          <w:bCs/>
          <w:sz w:val="36"/>
          <w:szCs w:val="36"/>
          <w:lang w:val="de-DE"/>
        </w:rPr>
      </w:pPr>
      <w:r w:rsidRPr="005456CC">
        <w:rPr>
          <w:b/>
          <w:bCs/>
          <w:sz w:val="36"/>
          <w:szCs w:val="36"/>
          <w:lang w:val="de-DE"/>
        </w:rPr>
        <w:t>FIRST CONTACT PRACTITIONER (DIETITIAN)</w:t>
      </w:r>
      <w:r w:rsidR="005456CC">
        <w:rPr>
          <w:b/>
          <w:bCs/>
          <w:sz w:val="36"/>
          <w:szCs w:val="36"/>
          <w:lang w:val="de-DE"/>
        </w:rPr>
        <w:t xml:space="preserve"> </w:t>
      </w:r>
      <w:r w:rsidRPr="005456CC">
        <w:rPr>
          <w:b/>
          <w:bCs/>
          <w:sz w:val="36"/>
          <w:szCs w:val="36"/>
          <w:lang w:val="de-DE"/>
        </w:rPr>
        <w:t>SERVICE</w:t>
      </w:r>
    </w:p>
    <w:p w14:paraId="724B509F" w14:textId="67FC7429" w:rsidR="00E10EC9" w:rsidRPr="005456CC" w:rsidRDefault="001C2D9B" w:rsidP="005456CC">
      <w:pPr>
        <w:pStyle w:val="Body"/>
        <w:spacing w:after="0" w:line="360" w:lineRule="auto"/>
        <w:jc w:val="center"/>
        <w:rPr>
          <w:b/>
          <w:bCs/>
          <w:sz w:val="36"/>
          <w:szCs w:val="36"/>
        </w:rPr>
      </w:pPr>
      <w:r w:rsidRPr="005456CC">
        <w:rPr>
          <w:b/>
          <w:bCs/>
          <w:sz w:val="36"/>
          <w:szCs w:val="36"/>
          <w:lang w:val="de-DE"/>
        </w:rPr>
        <w:t xml:space="preserve">Natalie Wilson </w:t>
      </w:r>
    </w:p>
    <w:p w14:paraId="4E60DDE5" w14:textId="77777777" w:rsidR="00E10EC9" w:rsidRDefault="001C2D9B" w:rsidP="005456CC">
      <w:pPr>
        <w:pStyle w:val="ListParagraph"/>
        <w:numPr>
          <w:ilvl w:val="0"/>
          <w:numId w:val="2"/>
        </w:numPr>
        <w:spacing w:before="0" w:after="0" w:line="360" w:lineRule="auto"/>
        <w:rPr>
          <w:b/>
          <w:bCs/>
          <w:sz w:val="28"/>
          <w:szCs w:val="28"/>
        </w:rPr>
      </w:pPr>
      <w:r>
        <w:rPr>
          <w:b/>
          <w:bCs/>
          <w:sz w:val="28"/>
          <w:szCs w:val="28"/>
        </w:rPr>
        <w:t>Care Navigation Service</w:t>
      </w:r>
    </w:p>
    <w:p w14:paraId="752D7706" w14:textId="77777777" w:rsidR="00E10EC9" w:rsidRDefault="001C2D9B" w:rsidP="005456CC">
      <w:pPr>
        <w:pStyle w:val="ListParagraph"/>
        <w:numPr>
          <w:ilvl w:val="0"/>
          <w:numId w:val="2"/>
        </w:numPr>
        <w:spacing w:before="0" w:after="0" w:line="360" w:lineRule="auto"/>
        <w:rPr>
          <w:b/>
          <w:bCs/>
          <w:sz w:val="28"/>
          <w:szCs w:val="28"/>
        </w:rPr>
      </w:pPr>
      <w:r>
        <w:rPr>
          <w:b/>
          <w:bCs/>
          <w:sz w:val="28"/>
          <w:szCs w:val="28"/>
        </w:rPr>
        <w:t>Telephone/ video/ Face-to-face consultation:  30 minutes</w:t>
      </w:r>
    </w:p>
    <w:tbl>
      <w:tblPr>
        <w:tblW w:w="1119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24"/>
        <w:gridCol w:w="5674"/>
      </w:tblGrid>
      <w:tr w:rsidR="00E10EC9" w14:paraId="294107AF" w14:textId="77777777" w:rsidTr="00493ECF">
        <w:trPr>
          <w:trHeight w:val="455"/>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9300"/>
            <w:tcMar>
              <w:top w:w="80" w:type="dxa"/>
              <w:left w:w="80" w:type="dxa"/>
              <w:bottom w:w="80" w:type="dxa"/>
              <w:right w:w="80" w:type="dxa"/>
            </w:tcMar>
          </w:tcPr>
          <w:p w14:paraId="6C3C2367" w14:textId="77777777" w:rsidR="00E10EC9" w:rsidRDefault="001C2D9B">
            <w:pPr>
              <w:pStyle w:val="Body"/>
              <w:jc w:val="center"/>
            </w:pPr>
            <w:r>
              <w:rPr>
                <w:color w:val="FFFFFF"/>
                <w:sz w:val="28"/>
                <w:szCs w:val="28"/>
                <w:u w:color="FFFFFF"/>
              </w:rPr>
              <w:t>Inclusion Criteria</w:t>
            </w:r>
          </w:p>
        </w:tc>
        <w:tc>
          <w:tcPr>
            <w:tcW w:w="5674" w:type="dxa"/>
            <w:tcBorders>
              <w:top w:val="single" w:sz="4" w:space="0" w:color="000000"/>
              <w:left w:val="single" w:sz="4" w:space="0" w:color="000000"/>
              <w:bottom w:val="single" w:sz="4" w:space="0" w:color="000000"/>
              <w:right w:val="single" w:sz="4" w:space="0" w:color="000000"/>
            </w:tcBorders>
            <w:shd w:val="clear" w:color="auto" w:fill="941651"/>
            <w:tcMar>
              <w:top w:w="80" w:type="dxa"/>
              <w:left w:w="80" w:type="dxa"/>
              <w:bottom w:w="80" w:type="dxa"/>
              <w:right w:w="80" w:type="dxa"/>
            </w:tcMar>
          </w:tcPr>
          <w:p w14:paraId="5A271AEE" w14:textId="77777777" w:rsidR="00E10EC9" w:rsidRDefault="001C2D9B">
            <w:pPr>
              <w:pStyle w:val="Body"/>
              <w:spacing w:after="0" w:line="240" w:lineRule="auto"/>
              <w:jc w:val="center"/>
            </w:pPr>
            <w:r>
              <w:rPr>
                <w:color w:val="FFFFFF"/>
                <w:sz w:val="28"/>
                <w:szCs w:val="28"/>
                <w:u w:color="FFFFFF"/>
              </w:rPr>
              <w:t>Exclusion Criteria</w:t>
            </w:r>
          </w:p>
        </w:tc>
      </w:tr>
      <w:tr w:rsidR="00E10EC9" w14:paraId="0D4570E7" w14:textId="77777777" w:rsidTr="00493ECF">
        <w:trPr>
          <w:trHeight w:val="630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09BA4" w14:textId="28FBC265" w:rsidR="00E10EC9" w:rsidRDefault="001C2D9B">
            <w:pPr>
              <w:pStyle w:val="Body"/>
              <w:numPr>
                <w:ilvl w:val="0"/>
                <w:numId w:val="3"/>
              </w:numPr>
              <w:shd w:val="clear" w:color="auto" w:fill="FFFFFF"/>
              <w:spacing w:before="100" w:after="100" w:line="312" w:lineRule="auto"/>
              <w:rPr>
                <w:sz w:val="28"/>
                <w:szCs w:val="28"/>
              </w:rPr>
            </w:pPr>
            <w:r>
              <w:rPr>
                <w:color w:val="231F20"/>
                <w:sz w:val="28"/>
                <w:szCs w:val="28"/>
                <w:u w:color="231F20"/>
              </w:rPr>
              <w:t>BMI ≥30 with no comorbi</w:t>
            </w:r>
            <w:r w:rsidR="00D94135">
              <w:rPr>
                <w:color w:val="231F20"/>
                <w:sz w:val="28"/>
                <w:szCs w:val="28"/>
                <w:u w:color="231F20"/>
              </w:rPr>
              <w:t>di</w:t>
            </w:r>
            <w:r>
              <w:rPr>
                <w:color w:val="231F20"/>
                <w:sz w:val="28"/>
                <w:szCs w:val="28"/>
                <w:u w:color="231F20"/>
              </w:rPr>
              <w:t xml:space="preserve">ties </w:t>
            </w:r>
          </w:p>
          <w:p w14:paraId="63EFBEF6" w14:textId="332DE0B6" w:rsidR="00E10EC9" w:rsidRDefault="001C2D9B">
            <w:pPr>
              <w:pStyle w:val="Body"/>
              <w:numPr>
                <w:ilvl w:val="0"/>
                <w:numId w:val="3"/>
              </w:numPr>
              <w:shd w:val="clear" w:color="auto" w:fill="FFFFFF"/>
              <w:spacing w:before="100" w:after="100" w:line="312" w:lineRule="auto"/>
              <w:rPr>
                <w:sz w:val="28"/>
                <w:szCs w:val="28"/>
              </w:rPr>
            </w:pPr>
            <w:r>
              <w:rPr>
                <w:sz w:val="28"/>
                <w:szCs w:val="28"/>
              </w:rPr>
              <w:t>BMI ≥25 with a</w:t>
            </w:r>
            <w:r w:rsidR="00FB5985">
              <w:rPr>
                <w:sz w:val="28"/>
                <w:szCs w:val="28"/>
              </w:rPr>
              <w:t xml:space="preserve"> health condition that could</w:t>
            </w:r>
            <w:r>
              <w:rPr>
                <w:sz w:val="28"/>
                <w:szCs w:val="28"/>
              </w:rPr>
              <w:t xml:space="preserve"> be improved with weight loss* </w:t>
            </w:r>
          </w:p>
          <w:p w14:paraId="7F7DE224" w14:textId="77777777" w:rsidR="00E10EC9" w:rsidRDefault="001C2D9B">
            <w:pPr>
              <w:pStyle w:val="Body"/>
              <w:numPr>
                <w:ilvl w:val="0"/>
                <w:numId w:val="3"/>
              </w:numPr>
              <w:shd w:val="clear" w:color="auto" w:fill="FFFFFF"/>
              <w:spacing w:before="100" w:after="100" w:line="312" w:lineRule="auto"/>
              <w:rPr>
                <w:sz w:val="28"/>
                <w:szCs w:val="28"/>
              </w:rPr>
            </w:pPr>
            <w:r>
              <w:rPr>
                <w:sz w:val="28"/>
                <w:szCs w:val="28"/>
              </w:rPr>
              <w:t xml:space="preserve">Black, </w:t>
            </w:r>
            <w:proofErr w:type="spellStart"/>
            <w:r>
              <w:rPr>
                <w:sz w:val="28"/>
                <w:szCs w:val="28"/>
              </w:rPr>
              <w:t>asian</w:t>
            </w:r>
            <w:proofErr w:type="spellEnd"/>
            <w:r>
              <w:rPr>
                <w:sz w:val="28"/>
                <w:szCs w:val="28"/>
              </w:rPr>
              <w:t xml:space="preserve"> and minority ethnic BMI: ≥23</w:t>
            </w:r>
          </w:p>
          <w:p w14:paraId="1B598C2C" w14:textId="77777777" w:rsidR="00E10EC9" w:rsidRDefault="001C2D9B">
            <w:pPr>
              <w:pStyle w:val="Body"/>
              <w:numPr>
                <w:ilvl w:val="0"/>
                <w:numId w:val="3"/>
              </w:numPr>
              <w:shd w:val="clear" w:color="auto" w:fill="FFFFFF"/>
              <w:spacing w:before="100" w:after="100" w:line="312" w:lineRule="auto"/>
              <w:rPr>
                <w:sz w:val="28"/>
                <w:szCs w:val="28"/>
              </w:rPr>
            </w:pPr>
            <w:r>
              <w:rPr>
                <w:sz w:val="28"/>
                <w:szCs w:val="28"/>
              </w:rPr>
              <w:t xml:space="preserve">Pre- diabetic (irrespective of BMI) </w:t>
            </w:r>
          </w:p>
          <w:p w14:paraId="556328A8" w14:textId="77777777" w:rsidR="00E10EC9" w:rsidRDefault="001C2D9B">
            <w:pPr>
              <w:pStyle w:val="Body"/>
              <w:numPr>
                <w:ilvl w:val="0"/>
                <w:numId w:val="3"/>
              </w:numPr>
              <w:shd w:val="clear" w:color="auto" w:fill="FFFFFF"/>
              <w:spacing w:before="100" w:after="100" w:line="312" w:lineRule="auto"/>
              <w:rPr>
                <w:sz w:val="28"/>
                <w:szCs w:val="28"/>
              </w:rPr>
            </w:pPr>
            <w:r>
              <w:rPr>
                <w:sz w:val="28"/>
                <w:szCs w:val="28"/>
              </w:rPr>
              <w:t>Over 18 years old</w:t>
            </w:r>
          </w:p>
          <w:p w14:paraId="581BA978" w14:textId="77777777" w:rsidR="00E10EC9" w:rsidRDefault="001C2D9B">
            <w:pPr>
              <w:pStyle w:val="Body"/>
              <w:numPr>
                <w:ilvl w:val="0"/>
                <w:numId w:val="3"/>
              </w:numPr>
              <w:shd w:val="clear" w:color="auto" w:fill="FFFFFF"/>
              <w:spacing w:before="100" w:after="100" w:line="312" w:lineRule="auto"/>
              <w:rPr>
                <w:color w:val="231F20"/>
                <w:sz w:val="28"/>
                <w:szCs w:val="28"/>
                <w:u w:color="231F20"/>
              </w:rPr>
            </w:pPr>
            <w:r>
              <w:rPr>
                <w:color w:val="231F20"/>
                <w:sz w:val="28"/>
                <w:szCs w:val="28"/>
                <w:u w:color="231F20"/>
              </w:rPr>
              <w:t xml:space="preserve">Registered with a Doncaster North PCN GP Practice. </w:t>
            </w:r>
          </w:p>
          <w:p w14:paraId="384144C6" w14:textId="77777777" w:rsidR="00E10EC9" w:rsidRDefault="001C2D9B">
            <w:pPr>
              <w:pStyle w:val="Body"/>
              <w:numPr>
                <w:ilvl w:val="0"/>
                <w:numId w:val="3"/>
              </w:numPr>
              <w:shd w:val="clear" w:color="auto" w:fill="FFFFFF"/>
              <w:spacing w:before="100" w:after="100" w:line="312" w:lineRule="auto"/>
              <w:rPr>
                <w:sz w:val="28"/>
                <w:szCs w:val="28"/>
              </w:rPr>
            </w:pPr>
            <w:r>
              <w:rPr>
                <w:b/>
                <w:bCs/>
                <w:sz w:val="28"/>
                <w:szCs w:val="28"/>
              </w:rPr>
              <w:t>Wanting to engage with a weight management service.</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83426" w14:textId="77777777" w:rsidR="00E10EC9" w:rsidRDefault="001C2D9B">
            <w:pPr>
              <w:pStyle w:val="ListParagraph"/>
              <w:numPr>
                <w:ilvl w:val="0"/>
                <w:numId w:val="4"/>
              </w:numPr>
              <w:spacing w:after="0" w:line="312" w:lineRule="auto"/>
              <w:rPr>
                <w:sz w:val="24"/>
                <w:szCs w:val="24"/>
              </w:rPr>
            </w:pPr>
            <w:r>
              <w:rPr>
                <w:sz w:val="24"/>
                <w:szCs w:val="24"/>
              </w:rPr>
              <w:t>&lt;</w:t>
            </w:r>
            <w:r>
              <w:rPr>
                <w:sz w:val="28"/>
                <w:szCs w:val="28"/>
              </w:rPr>
              <w:t>18 years</w:t>
            </w:r>
          </w:p>
          <w:p w14:paraId="5EF575F0" w14:textId="77777777" w:rsidR="00E10EC9" w:rsidRDefault="001C2D9B" w:rsidP="001C2D9B">
            <w:pPr>
              <w:pStyle w:val="ListParagraph"/>
              <w:numPr>
                <w:ilvl w:val="0"/>
                <w:numId w:val="7"/>
              </w:numPr>
              <w:spacing w:after="0" w:line="312" w:lineRule="auto"/>
              <w:rPr>
                <w:sz w:val="28"/>
                <w:szCs w:val="28"/>
              </w:rPr>
            </w:pPr>
            <w:r>
              <w:rPr>
                <w:sz w:val="28"/>
                <w:szCs w:val="28"/>
              </w:rPr>
              <w:t>Acutely/systemically unwell</w:t>
            </w:r>
          </w:p>
          <w:p w14:paraId="09BA53C1" w14:textId="77777777" w:rsidR="00E10EC9" w:rsidRDefault="001C2D9B" w:rsidP="001C2D9B">
            <w:pPr>
              <w:pStyle w:val="ListParagraph"/>
              <w:numPr>
                <w:ilvl w:val="0"/>
                <w:numId w:val="7"/>
              </w:numPr>
              <w:spacing w:after="0" w:line="312" w:lineRule="auto"/>
              <w:rPr>
                <w:sz w:val="28"/>
                <w:szCs w:val="28"/>
              </w:rPr>
            </w:pPr>
            <w:r>
              <w:rPr>
                <w:sz w:val="28"/>
                <w:szCs w:val="28"/>
              </w:rPr>
              <w:t>Medication query</w:t>
            </w:r>
          </w:p>
          <w:p w14:paraId="4C2BC53D" w14:textId="77777777" w:rsidR="00E10EC9" w:rsidRDefault="001C2D9B" w:rsidP="001C2D9B">
            <w:pPr>
              <w:pStyle w:val="ListParagraph"/>
              <w:numPr>
                <w:ilvl w:val="0"/>
                <w:numId w:val="7"/>
              </w:numPr>
              <w:spacing w:after="0" w:line="312" w:lineRule="auto"/>
              <w:rPr>
                <w:sz w:val="28"/>
                <w:szCs w:val="28"/>
              </w:rPr>
            </w:pPr>
            <w:r>
              <w:rPr>
                <w:sz w:val="28"/>
                <w:szCs w:val="28"/>
              </w:rPr>
              <w:t xml:space="preserve">Patient has an active eating disorder </w:t>
            </w:r>
          </w:p>
          <w:p w14:paraId="463AA2DB" w14:textId="77777777" w:rsidR="00E10EC9" w:rsidRDefault="001C2D9B" w:rsidP="001C2D9B">
            <w:pPr>
              <w:pStyle w:val="ListParagraph"/>
              <w:numPr>
                <w:ilvl w:val="0"/>
                <w:numId w:val="7"/>
              </w:numPr>
              <w:spacing w:after="0" w:line="312" w:lineRule="auto"/>
              <w:rPr>
                <w:sz w:val="28"/>
                <w:szCs w:val="28"/>
              </w:rPr>
            </w:pPr>
            <w:r>
              <w:rPr>
                <w:sz w:val="28"/>
                <w:szCs w:val="28"/>
              </w:rPr>
              <w:t xml:space="preserve">Pregnant </w:t>
            </w:r>
          </w:p>
          <w:p w14:paraId="52868266" w14:textId="77777777" w:rsidR="00E10EC9" w:rsidRDefault="001C2D9B" w:rsidP="001C2D9B">
            <w:pPr>
              <w:pStyle w:val="ListParagraph"/>
              <w:numPr>
                <w:ilvl w:val="0"/>
                <w:numId w:val="6"/>
              </w:numPr>
              <w:spacing w:after="0" w:line="312" w:lineRule="auto"/>
              <w:rPr>
                <w:sz w:val="28"/>
                <w:szCs w:val="28"/>
              </w:rPr>
            </w:pPr>
            <w:r>
              <w:rPr>
                <w:sz w:val="28"/>
                <w:szCs w:val="28"/>
              </w:rPr>
              <w:t>Patients with unstable or severe mental health problems</w:t>
            </w:r>
          </w:p>
        </w:tc>
      </w:tr>
    </w:tbl>
    <w:p w14:paraId="3C090C55" w14:textId="77777777" w:rsidR="00E10EC9" w:rsidRDefault="00E10EC9">
      <w:pPr>
        <w:pStyle w:val="Body"/>
        <w:widowControl w:val="0"/>
        <w:spacing w:line="240" w:lineRule="auto"/>
        <w:jc w:val="center"/>
        <w:rPr>
          <w:b/>
          <w:bCs/>
          <w:sz w:val="28"/>
          <w:szCs w:val="28"/>
        </w:rPr>
      </w:pPr>
    </w:p>
    <w:p w14:paraId="422AFE7B" w14:textId="08C5472D" w:rsidR="00E10EC9" w:rsidRDefault="001C2D9B">
      <w:pPr>
        <w:pStyle w:val="ListParagraph"/>
        <w:ind w:left="720"/>
        <w:rPr>
          <w:sz w:val="28"/>
          <w:szCs w:val="28"/>
        </w:rPr>
      </w:pPr>
      <w:r>
        <w:rPr>
          <w:sz w:val="28"/>
          <w:szCs w:val="28"/>
        </w:rPr>
        <w:t xml:space="preserve">*Health conditions that can be improved with weight loss could include Type 2 Diabetes, sleep </w:t>
      </w:r>
      <w:proofErr w:type="spellStart"/>
      <w:r w:rsidR="005456CC">
        <w:rPr>
          <w:sz w:val="28"/>
          <w:szCs w:val="28"/>
        </w:rPr>
        <w:t>apnoea</w:t>
      </w:r>
      <w:proofErr w:type="spellEnd"/>
      <w:r>
        <w:rPr>
          <w:sz w:val="28"/>
          <w:szCs w:val="28"/>
        </w:rPr>
        <w:t>, high blood pressure, hyperlipidaemia, cardiovascular disease, osteoarthritis, gout, gallstones</w:t>
      </w:r>
      <w:r w:rsidR="005456CC">
        <w:rPr>
          <w:sz w:val="28"/>
          <w:szCs w:val="28"/>
        </w:rPr>
        <w:t>.</w:t>
      </w:r>
    </w:p>
    <w:p w14:paraId="4F35E82D" w14:textId="77777777" w:rsidR="00E10EC9" w:rsidRDefault="001C2D9B">
      <w:pPr>
        <w:pStyle w:val="Body"/>
        <w:rPr>
          <w:rStyle w:val="None"/>
          <w:b/>
          <w:bCs/>
          <w:sz w:val="28"/>
          <w:szCs w:val="28"/>
        </w:rPr>
      </w:pPr>
      <w:r>
        <w:rPr>
          <w:rStyle w:val="None"/>
          <w:b/>
          <w:bCs/>
          <w:sz w:val="28"/>
          <w:szCs w:val="28"/>
        </w:rPr>
        <w:lastRenderedPageBreak/>
        <w:t>Care Navigation Information</w:t>
      </w:r>
    </w:p>
    <w:p w14:paraId="6218E907" w14:textId="77777777" w:rsidR="00E10EC9" w:rsidRDefault="001C2D9B">
      <w:pPr>
        <w:pStyle w:val="Body"/>
        <w:rPr>
          <w:rStyle w:val="None"/>
          <w:sz w:val="24"/>
          <w:szCs w:val="24"/>
        </w:rPr>
      </w:pPr>
      <w:r>
        <w:rPr>
          <w:rStyle w:val="None"/>
          <w:sz w:val="24"/>
          <w:szCs w:val="24"/>
        </w:rPr>
        <w:t xml:space="preserve">The Doncaster North Primary Care Network is now offering a First Contact Practitioner Dietitian Service led by </w:t>
      </w:r>
      <w:proofErr w:type="spellStart"/>
      <w:r>
        <w:rPr>
          <w:rStyle w:val="None"/>
          <w:sz w:val="24"/>
          <w:szCs w:val="24"/>
        </w:rPr>
        <w:t>Mrs</w:t>
      </w:r>
      <w:proofErr w:type="spellEnd"/>
      <w:r>
        <w:rPr>
          <w:rStyle w:val="None"/>
          <w:sz w:val="24"/>
          <w:szCs w:val="24"/>
        </w:rPr>
        <w:t xml:space="preserve"> Natalie Wilson who is currently based at The Lakeside Practice, </w:t>
      </w:r>
      <w:proofErr w:type="spellStart"/>
      <w:r>
        <w:rPr>
          <w:rStyle w:val="None"/>
          <w:sz w:val="24"/>
          <w:szCs w:val="24"/>
        </w:rPr>
        <w:t>Askern</w:t>
      </w:r>
      <w:proofErr w:type="spellEnd"/>
      <w:r>
        <w:rPr>
          <w:rStyle w:val="None"/>
          <w:sz w:val="24"/>
          <w:szCs w:val="24"/>
        </w:rPr>
        <w:t xml:space="preserve">. </w:t>
      </w:r>
    </w:p>
    <w:p w14:paraId="70B093D9" w14:textId="77777777" w:rsidR="00E10EC9" w:rsidRDefault="001C2D9B">
      <w:pPr>
        <w:pStyle w:val="Body"/>
        <w:rPr>
          <w:rStyle w:val="None"/>
          <w:sz w:val="24"/>
          <w:szCs w:val="24"/>
        </w:rPr>
      </w:pPr>
      <w:r>
        <w:rPr>
          <w:rStyle w:val="None"/>
          <w:sz w:val="24"/>
          <w:szCs w:val="24"/>
          <w:lang w:val="de-DE"/>
        </w:rPr>
        <w:t>Natalie</w:t>
      </w:r>
      <w:r>
        <w:rPr>
          <w:rStyle w:val="None"/>
          <w:sz w:val="24"/>
          <w:szCs w:val="24"/>
          <w:rtl/>
        </w:rPr>
        <w:t>’</w:t>
      </w:r>
      <w:r>
        <w:rPr>
          <w:rStyle w:val="None"/>
          <w:sz w:val="24"/>
          <w:szCs w:val="24"/>
        </w:rPr>
        <w:t>s role is to assess and support patients to lose weight as per the service</w:t>
      </w:r>
      <w:r>
        <w:rPr>
          <w:rStyle w:val="None"/>
          <w:sz w:val="24"/>
          <w:szCs w:val="24"/>
          <w:rtl/>
        </w:rPr>
        <w:t>’</w:t>
      </w:r>
      <w:r>
        <w:rPr>
          <w:rStyle w:val="None"/>
          <w:sz w:val="24"/>
          <w:szCs w:val="24"/>
        </w:rPr>
        <w:t>s inclusion criteria. She will also be able to refer patients to the Tier 3 weight management service at DBTH if the patient would like to consider bariatric surgery. She will be able to offer telephone or video calls, in addition to face to face appointments.  She will also be providing weight management group support in conjunction with The North PCN Health and Wellbeing coaches.</w:t>
      </w:r>
    </w:p>
    <w:p w14:paraId="4124D1A9" w14:textId="77777777" w:rsidR="00E10EC9" w:rsidRDefault="001C2D9B">
      <w:pPr>
        <w:pStyle w:val="Body"/>
        <w:rPr>
          <w:rStyle w:val="None"/>
          <w:color w:val="FF0000"/>
          <w:sz w:val="24"/>
          <w:szCs w:val="24"/>
          <w:u w:color="FF0000"/>
        </w:rPr>
      </w:pPr>
      <w:r>
        <w:rPr>
          <w:rStyle w:val="None"/>
          <w:sz w:val="24"/>
          <w:szCs w:val="24"/>
        </w:rPr>
        <w:t xml:space="preserve">Natalie is not currently a prescriber but she is able to offer advice on simple medication and can liaise with a practice prescriber as necessary. </w:t>
      </w:r>
    </w:p>
    <w:p w14:paraId="3C8C148A" w14:textId="77777777" w:rsidR="00E10EC9" w:rsidRDefault="001C2D9B">
      <w:pPr>
        <w:pStyle w:val="Body"/>
        <w:rPr>
          <w:rStyle w:val="None"/>
          <w:sz w:val="24"/>
          <w:szCs w:val="24"/>
        </w:rPr>
      </w:pPr>
      <w:r>
        <w:rPr>
          <w:rStyle w:val="None"/>
          <w:sz w:val="24"/>
          <w:szCs w:val="24"/>
        </w:rPr>
        <w:t>The FCP Dietitian appointments will allocated per practice list size.</w:t>
      </w:r>
    </w:p>
    <w:p w14:paraId="5110024B" w14:textId="77777777" w:rsidR="001C2D9B" w:rsidRDefault="001C2D9B" w:rsidP="001C2D9B">
      <w:pPr>
        <w:pStyle w:val="Body"/>
        <w:rPr>
          <w:rStyle w:val="None"/>
          <w:rFonts w:ascii="Frutiger" w:eastAsia="Frutiger" w:hAnsi="Frutiger" w:cs="Frutiger"/>
          <w:b/>
          <w:bCs/>
        </w:rPr>
      </w:pPr>
      <w:r>
        <w:rPr>
          <w:rFonts w:ascii="Frutiger" w:eastAsia="Frutiger" w:hAnsi="Frutiger" w:cs="Frutiger"/>
          <w:b/>
          <w:bCs/>
          <w:lang w:val="it-IT"/>
        </w:rPr>
        <w:t xml:space="preserve">BMI calculator: </w:t>
      </w:r>
      <w:hyperlink r:id="rId9" w:history="1">
        <w:r>
          <w:rPr>
            <w:rStyle w:val="Hyperlink0"/>
          </w:rPr>
          <w:t>BMI calculator | Check your BMI - NHS | Please fill in your details (www.nhs.uk)</w:t>
        </w:r>
      </w:hyperlink>
    </w:p>
    <w:p w14:paraId="1D8FE8F2" w14:textId="77777777" w:rsidR="005456CC" w:rsidRPr="005456CC" w:rsidRDefault="005456CC">
      <w:pPr>
        <w:pStyle w:val="Body"/>
        <w:rPr>
          <w:rStyle w:val="None"/>
          <w:b/>
          <w:bCs/>
          <w:sz w:val="24"/>
          <w:szCs w:val="24"/>
        </w:rPr>
      </w:pPr>
    </w:p>
    <w:p w14:paraId="7B03EDA3" w14:textId="4B83E25D" w:rsidR="00E10EC9" w:rsidRDefault="001C2D9B">
      <w:pPr>
        <w:pStyle w:val="Body"/>
        <w:rPr>
          <w:rStyle w:val="None"/>
          <w:b/>
          <w:bCs/>
          <w:sz w:val="28"/>
          <w:szCs w:val="28"/>
        </w:rPr>
      </w:pPr>
      <w:r>
        <w:rPr>
          <w:rStyle w:val="None"/>
          <w:b/>
          <w:bCs/>
          <w:sz w:val="28"/>
          <w:szCs w:val="28"/>
        </w:rPr>
        <w:t>Care Navigators please ask the following questions and, if the patient fits the criteria, offer them an appointment with the First Contact Practitioner Dietitian.</w:t>
      </w:r>
    </w:p>
    <w:p w14:paraId="60C071BC" w14:textId="77777777" w:rsidR="00E10EC9" w:rsidRDefault="001C2D9B">
      <w:pPr>
        <w:pStyle w:val="Body"/>
        <w:rPr>
          <w:rStyle w:val="None"/>
          <w:rFonts w:ascii="Frutiger" w:eastAsia="Frutiger" w:hAnsi="Frutiger" w:cs="Frutiger"/>
        </w:rPr>
      </w:pPr>
      <w:r>
        <w:rPr>
          <w:rStyle w:val="None"/>
          <w:rFonts w:ascii="Frutiger" w:eastAsia="Frutiger" w:hAnsi="Frutiger" w:cs="Frutiger"/>
          <w:b/>
          <w:bCs/>
          <w:noProof/>
          <w:lang w:val="en-GB"/>
        </w:rPr>
        <mc:AlternateContent>
          <mc:Choice Requires="wpg">
            <w:drawing>
              <wp:anchor distT="0" distB="0" distL="0" distR="0" simplePos="0" relativeHeight="251661312" behindDoc="0" locked="0" layoutInCell="1" allowOverlap="1" wp14:anchorId="28A9DC2E" wp14:editId="1770A0F6">
                <wp:simplePos x="0" y="0"/>
                <wp:positionH relativeFrom="column">
                  <wp:posOffset>1430020</wp:posOffset>
                </wp:positionH>
                <wp:positionV relativeFrom="line">
                  <wp:posOffset>191770</wp:posOffset>
                </wp:positionV>
                <wp:extent cx="2862580" cy="346710"/>
                <wp:effectExtent l="0" t="0" r="0" b="0"/>
                <wp:wrapNone/>
                <wp:docPr id="1073741827" name="officeArt object" descr="Rounded Rectangle 200"/>
                <wp:cNvGraphicFramePr/>
                <a:graphic xmlns:a="http://schemas.openxmlformats.org/drawingml/2006/main">
                  <a:graphicData uri="http://schemas.microsoft.com/office/word/2010/wordprocessingGroup">
                    <wpg:wgp>
                      <wpg:cNvGrpSpPr/>
                      <wpg:grpSpPr>
                        <a:xfrm>
                          <a:off x="0" y="0"/>
                          <a:ext cx="2862580" cy="346710"/>
                          <a:chOff x="0" y="0"/>
                          <a:chExt cx="2862579" cy="346709"/>
                        </a:xfrm>
                      </wpg:grpSpPr>
                      <wps:wsp>
                        <wps:cNvPr id="1073741825" name="Shape 1073741825"/>
                        <wps:cNvSpPr/>
                        <wps:spPr>
                          <a:xfrm>
                            <a:off x="0" y="0"/>
                            <a:ext cx="2862580" cy="346710"/>
                          </a:xfrm>
                          <a:prstGeom prst="roundRect">
                            <a:avLst>
                              <a:gd name="adj" fmla="val 16667"/>
                            </a:avLst>
                          </a:prstGeom>
                          <a:solidFill>
                            <a:schemeClr val="accent1"/>
                          </a:solidFill>
                          <a:ln w="12700" cap="flat">
                            <a:noFill/>
                            <a:miter lim="400000"/>
                          </a:ln>
                          <a:effectLst/>
                        </wps:spPr>
                        <wps:bodyPr/>
                      </wps:wsp>
                      <wps:wsp>
                        <wps:cNvPr id="1073741826" name="Shape 1073741826"/>
                        <wps:cNvSpPr txBox="1"/>
                        <wps:spPr>
                          <a:xfrm>
                            <a:off x="62644" y="16925"/>
                            <a:ext cx="2737292" cy="312860"/>
                          </a:xfrm>
                          <a:prstGeom prst="rect">
                            <a:avLst/>
                          </a:prstGeom>
                          <a:noFill/>
                          <a:ln w="12700" cap="flat">
                            <a:noFill/>
                            <a:miter lim="400000"/>
                          </a:ln>
                          <a:effectLst/>
                        </wps:spPr>
                        <wps:txbx>
                          <w:txbxContent>
                            <w:p w14:paraId="616E49A6" w14:textId="77777777" w:rsidR="00E10EC9" w:rsidRDefault="001C2D9B">
                              <w:pPr>
                                <w:pStyle w:val="Body"/>
                                <w:jc w:val="center"/>
                              </w:pPr>
                              <w:r>
                                <w:rPr>
                                  <w:rStyle w:val="None"/>
                                  <w:b/>
                                  <w:bCs/>
                                  <w:sz w:val="24"/>
                                  <w:szCs w:val="24"/>
                                </w:rPr>
                                <w:t>Patient rings the GP Practice</w:t>
                              </w:r>
                            </w:p>
                          </w:txbxContent>
                        </wps:txbx>
                        <wps:bodyPr wrap="square" lIns="45719" tIns="45719" rIns="45719" bIns="45719" numCol="1" anchor="ctr">
                          <a:noAutofit/>
                        </wps:bodyPr>
                      </wps:wsp>
                    </wpg:wgp>
                  </a:graphicData>
                </a:graphic>
              </wp:anchor>
            </w:drawing>
          </mc:Choice>
          <mc:Fallback>
            <w:pict>
              <v:group w14:anchorId="28A9DC2E" id="officeArt object" o:spid="_x0000_s1026" alt="Rounded Rectangle 200" style="position:absolute;margin-left:112.6pt;margin-top:15.1pt;width:225.4pt;height:27.3pt;z-index:251661312;mso-wrap-distance-left:0;mso-wrap-distance-right:0;mso-position-vertical-relative:line" coordsize="28625,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">
                <v:roundrect id="Shape 1073741825" o:spid="_x0000_s1027" style="position:absolute;width:28625;height:34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" fillcolor="#4f81bd [3204]" stroked="f" strokeweight="1pt">
                  <v:stroke miterlimit="4" joinstyle="miter"/>
                </v:roundrect>
                <v:shapetype id="_x0000_t202" coordsize="21600,21600" o:spt="202" path="m,l,21600r21600,l21600,xe">
                  <v:stroke joinstyle="miter"/>
                  <v:path gradientshapeok="t" o:connecttype="rect"/>
                </v:shapetype>
                <v:shape id="Shape 1073741826" o:spid="_x0000_s1028" type="#_x0000_t202" style="position:absolute;left:626;top:169;width:27373;height:3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" filled="f" stroked="f" strokeweight="1pt">
                  <v:stroke miterlimit="4"/>
                  <v:textbox inset="1.27mm,1.27mm,1.27mm,1.27mm">
                    <w:txbxContent>
                      <w:p w14:paraId="616E49A6" w14:textId="77777777" w:rsidR="00E10EC9" w:rsidRDefault="001C2D9B">
                        <w:pPr>
                          <w:pStyle w:val="Body"/>
                          <w:jc w:val="center"/>
                        </w:pPr>
                        <w:r>
                          <w:rPr>
                            <w:rStyle w:val="None"/>
                            <w:b/>
                            <w:bCs/>
                            <w:sz w:val="24"/>
                            <w:szCs w:val="24"/>
                          </w:rPr>
                          <w:t>Patient rings the GP Practice</w:t>
                        </w:r>
                      </w:p>
                    </w:txbxContent>
                  </v:textbox>
                </v:shape>
                <w10:wrap anchory="line"/>
              </v:group>
            </w:pict>
          </mc:Fallback>
        </mc:AlternateContent>
      </w:r>
    </w:p>
    <w:p w14:paraId="51D82C50" w14:textId="77777777" w:rsidR="00E10EC9" w:rsidRDefault="00E10EC9">
      <w:pPr>
        <w:pStyle w:val="Body"/>
        <w:rPr>
          <w:rStyle w:val="None"/>
          <w:rFonts w:ascii="Frutiger" w:eastAsia="Frutiger" w:hAnsi="Frutiger" w:cs="Frutiger"/>
          <w:b/>
          <w:bCs/>
        </w:rPr>
      </w:pPr>
    </w:p>
    <w:p w14:paraId="6D28CBEE" w14:textId="77777777" w:rsidR="00E10EC9" w:rsidRDefault="001C2D9B">
      <w:pPr>
        <w:pStyle w:val="Body"/>
        <w:rPr>
          <w:rStyle w:val="None"/>
          <w:rFonts w:ascii="Frutiger" w:eastAsia="Frutiger" w:hAnsi="Frutiger" w:cs="Frutiger"/>
          <w:b/>
          <w:bCs/>
        </w:rPr>
      </w:pPr>
      <w:r>
        <w:rPr>
          <w:rStyle w:val="None"/>
          <w:rFonts w:ascii="Frutiger" w:eastAsia="Frutiger" w:hAnsi="Frutiger" w:cs="Frutiger"/>
          <w:b/>
          <w:bCs/>
          <w:noProof/>
          <w:lang w:val="en-GB"/>
        </w:rPr>
        <mc:AlternateContent>
          <mc:Choice Requires="wpg">
            <w:drawing>
              <wp:anchor distT="0" distB="0" distL="0" distR="0" simplePos="0" relativeHeight="251659264" behindDoc="0" locked="0" layoutInCell="1" allowOverlap="1" wp14:anchorId="56DBC572" wp14:editId="48329C93">
                <wp:simplePos x="0" y="0"/>
                <wp:positionH relativeFrom="column">
                  <wp:posOffset>736600</wp:posOffset>
                </wp:positionH>
                <wp:positionV relativeFrom="line">
                  <wp:posOffset>290195</wp:posOffset>
                </wp:positionV>
                <wp:extent cx="4156075" cy="766620"/>
                <wp:effectExtent l="0" t="0" r="0" b="0"/>
                <wp:wrapNone/>
                <wp:docPr id="1073741831" name="officeArt object" descr="Flowchart: Alternate Process 31"/>
                <wp:cNvGraphicFramePr/>
                <a:graphic xmlns:a="http://schemas.openxmlformats.org/drawingml/2006/main">
                  <a:graphicData uri="http://schemas.microsoft.com/office/word/2010/wordprocessingGroup">
                    <wpg:wgp>
                      <wpg:cNvGrpSpPr/>
                      <wpg:grpSpPr>
                        <a:xfrm>
                          <a:off x="0" y="0"/>
                          <a:ext cx="4156075" cy="766620"/>
                          <a:chOff x="-1" y="94700"/>
                          <a:chExt cx="4098928" cy="672528"/>
                        </a:xfrm>
                      </wpg:grpSpPr>
                      <wps:wsp>
                        <wps:cNvPr id="1073741829" name="Shape 1073741829"/>
                        <wps:cNvSpPr/>
                        <wps:spPr>
                          <a:xfrm>
                            <a:off x="-1" y="94700"/>
                            <a:ext cx="4098928" cy="672528"/>
                          </a:xfrm>
                          <a:custGeom>
                            <a:avLst/>
                            <a:gdLst/>
                            <a:ahLst/>
                            <a:cxnLst>
                              <a:cxn ang="0">
                                <a:pos x="wd2" y="hd2"/>
                              </a:cxn>
                              <a:cxn ang="5400000">
                                <a:pos x="wd2" y="hd2"/>
                              </a:cxn>
                              <a:cxn ang="10800000">
                                <a:pos x="wd2" y="hd2"/>
                              </a:cxn>
                              <a:cxn ang="16200000">
                                <a:pos x="wd2" y="hd2"/>
                              </a:cxn>
                            </a:cxnLst>
                            <a:rect l="0" t="0" r="r" b="b"/>
                            <a:pathLst>
                              <a:path w="21600" h="21600" extrusionOk="0">
                                <a:moveTo>
                                  <a:pt x="0" y="3600"/>
                                </a:moveTo>
                                <a:cubicBezTo>
                                  <a:pt x="0" y="1612"/>
                                  <a:pt x="264" y="0"/>
                                  <a:pt x="591" y="0"/>
                                </a:cubicBezTo>
                                <a:lnTo>
                                  <a:pt x="21009" y="0"/>
                                </a:lnTo>
                                <a:cubicBezTo>
                                  <a:pt x="21336" y="0"/>
                                  <a:pt x="21600" y="1612"/>
                                  <a:pt x="21600" y="3600"/>
                                </a:cubicBezTo>
                                <a:lnTo>
                                  <a:pt x="21600" y="18000"/>
                                </a:lnTo>
                                <a:cubicBezTo>
                                  <a:pt x="21600" y="19988"/>
                                  <a:pt x="21336" y="21600"/>
                                  <a:pt x="21009" y="21600"/>
                                </a:cubicBezTo>
                                <a:lnTo>
                                  <a:pt x="591" y="21600"/>
                                </a:lnTo>
                                <a:cubicBezTo>
                                  <a:pt x="264" y="21600"/>
                                  <a:pt x="0" y="19988"/>
                                  <a:pt x="0" y="18000"/>
                                </a:cubicBezTo>
                                <a:close/>
                              </a:path>
                            </a:pathLst>
                          </a:custGeom>
                          <a:solidFill>
                            <a:schemeClr val="accent1"/>
                          </a:solidFill>
                          <a:ln w="12700" cap="flat">
                            <a:noFill/>
                            <a:miter lim="400000"/>
                          </a:ln>
                          <a:effectLst/>
                        </wps:spPr>
                        <wps:bodyPr/>
                      </wps:wsp>
                      <wps:wsp>
                        <wps:cNvPr id="1073741830" name="Shape 1073741830"/>
                        <wps:cNvSpPr txBox="1"/>
                        <wps:spPr>
                          <a:xfrm>
                            <a:off x="165954" y="156653"/>
                            <a:ext cx="3895397" cy="560439"/>
                          </a:xfrm>
                          <a:prstGeom prst="rect">
                            <a:avLst/>
                          </a:prstGeom>
                          <a:noFill/>
                          <a:ln w="12700" cap="flat">
                            <a:noFill/>
                            <a:miter lim="400000"/>
                          </a:ln>
                          <a:effectLst/>
                        </wps:spPr>
                        <wps:txbx>
                          <w:txbxContent>
                            <w:p w14:paraId="740A5E2C" w14:textId="77777777" w:rsidR="00E10EC9" w:rsidRDefault="001C2D9B">
                              <w:pPr>
                                <w:pStyle w:val="Body"/>
                                <w:spacing w:line="240" w:lineRule="auto"/>
                                <w:jc w:val="center"/>
                                <w:rPr>
                                  <w:rStyle w:val="None"/>
                                  <w:b/>
                                  <w:bCs/>
                                  <w:color w:val="FFFFFF"/>
                                  <w:sz w:val="24"/>
                                  <w:szCs w:val="24"/>
                                  <w:u w:color="FFFFFF"/>
                                </w:rPr>
                              </w:pPr>
                              <w:r>
                                <w:rPr>
                                  <w:rStyle w:val="None"/>
                                  <w:b/>
                                  <w:bCs/>
                                  <w:color w:val="FFFFFF"/>
                                  <w:sz w:val="24"/>
                                  <w:szCs w:val="24"/>
                                  <w:u w:color="FFFFFF"/>
                                </w:rPr>
                                <w:t>Care Navigation</w:t>
                              </w:r>
                            </w:p>
                            <w:p w14:paraId="4CCBA649" w14:textId="77777777" w:rsidR="00E10EC9" w:rsidRDefault="001C2D9B">
                              <w:pPr>
                                <w:pStyle w:val="Body"/>
                                <w:spacing w:line="240" w:lineRule="auto"/>
                                <w:jc w:val="center"/>
                              </w:pPr>
                              <w:r>
                                <w:rPr>
                                  <w:rStyle w:val="None"/>
                                  <w:color w:val="FFFFFF"/>
                                  <w:sz w:val="24"/>
                                  <w:szCs w:val="24"/>
                                  <w:u w:color="FFFFFF"/>
                                </w:rPr>
                                <w:t>What is the problem / reason for your call?</w:t>
                              </w:r>
                            </w:p>
                          </w:txbxContent>
                        </wps:txbx>
                        <wps:bodyPr wrap="square" lIns="45719" tIns="45719" rIns="45719" bIns="45719" numCol="1" anchor="ctr">
                          <a:noAutofit/>
                        </wps:bodyPr>
                      </wps:wsp>
                    </wpg:wgp>
                  </a:graphicData>
                </a:graphic>
                <wp14:sizeRelH relativeFrom="margin">
                  <wp14:pctWidth>0</wp14:pctWidth>
                </wp14:sizeRelH>
                <wp14:sizeRelV relativeFrom="margin">
                  <wp14:pctHeight>0</wp14:pctHeight>
                </wp14:sizeRelV>
              </wp:anchor>
            </w:drawing>
          </mc:Choice>
          <mc:Fallback>
            <w:pict>
              <v:group w14:anchorId="56DBC572" id="_x0000_s1029" alt="Flowchart: Alternate Process 31" style="position:absolute;margin-left:58pt;margin-top:22.85pt;width:327.25pt;height:60.35pt;z-index:251659264;mso-wrap-distance-left:0;mso-wrap-distance-right:0;mso-position-vertical-relative:line;mso-width-relative:margin;mso-height-relative:margin" coordorigin=",947" coordsize="40989,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">
                <v:shape id="Shape 1073741829" o:spid="_x0000_s1030" style="position:absolute;top:947;width:40989;height:672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" path="m,3600c,1612,264,,591,l21009,v327,,591,1612,591,3600l21600,18000v,1988,-264,3600,-591,3600l591,21600c264,21600,,19988,,18000l,3600xe" fillcolor="#4f81bd [3204]" stroked="f" strokeweight="1pt">
                  <v:stroke miterlimit="4" joinstyle="miter"/>
                  <v:path arrowok="t" o:extrusionok="f" o:connecttype="custom" o:connectlocs="2049464,336264;2049464,336264;2049464,336264;2049464,336264" o:connectangles="0,90,180,270"/>
                </v:shape>
                <v:shape id="Shape 1073741830" o:spid="_x0000_s1031" type="#_x0000_t202" style="position:absolute;left:1659;top:1566;width:38954;height:5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" filled="f" stroked="f" strokeweight="1pt">
                  <v:stroke miterlimit="4"/>
                  <v:textbox inset="1.27mm,1.27mm,1.27mm,1.27mm">
                    <w:txbxContent>
                      <w:p w14:paraId="740A5E2C" w14:textId="77777777" w:rsidR="00E10EC9" w:rsidRDefault="001C2D9B">
                        <w:pPr>
                          <w:pStyle w:val="Body"/>
                          <w:spacing w:line="240" w:lineRule="auto"/>
                          <w:jc w:val="center"/>
                          <w:rPr>
                            <w:rStyle w:val="None"/>
                            <w:b/>
                            <w:bCs/>
                            <w:color w:val="FFFFFF"/>
                            <w:sz w:val="24"/>
                            <w:szCs w:val="24"/>
                            <w:u w:color="FFFFFF"/>
                          </w:rPr>
                        </w:pPr>
                        <w:r>
                          <w:rPr>
                            <w:rStyle w:val="None"/>
                            <w:b/>
                            <w:bCs/>
                            <w:color w:val="FFFFFF"/>
                            <w:sz w:val="24"/>
                            <w:szCs w:val="24"/>
                            <w:u w:color="FFFFFF"/>
                          </w:rPr>
                          <w:t>Care Navigation</w:t>
                        </w:r>
                      </w:p>
                      <w:p w14:paraId="4CCBA649" w14:textId="77777777" w:rsidR="00E10EC9" w:rsidRDefault="001C2D9B">
                        <w:pPr>
                          <w:pStyle w:val="Body"/>
                          <w:spacing w:line="240" w:lineRule="auto"/>
                          <w:jc w:val="center"/>
                        </w:pPr>
                        <w:r>
                          <w:rPr>
                            <w:rStyle w:val="None"/>
                            <w:color w:val="FFFFFF"/>
                            <w:sz w:val="24"/>
                            <w:szCs w:val="24"/>
                            <w:u w:color="FFFFFF"/>
                          </w:rPr>
                          <w:t>What is the problem / reason for your call?</w:t>
                        </w:r>
                      </w:p>
                    </w:txbxContent>
                  </v:textbox>
                </v:shape>
                <w10:wrap anchory="line"/>
              </v:group>
            </w:pict>
          </mc:Fallback>
        </mc:AlternateContent>
      </w:r>
      <w:r>
        <w:rPr>
          <w:rStyle w:val="None"/>
          <w:rFonts w:ascii="Frutiger" w:eastAsia="Frutiger" w:hAnsi="Frutiger" w:cs="Frutiger"/>
          <w:b/>
          <w:bCs/>
          <w:noProof/>
          <w:lang w:val="en-GB"/>
        </w:rPr>
        <mc:AlternateContent>
          <mc:Choice Requires="wps">
            <w:drawing>
              <wp:anchor distT="0" distB="0" distL="0" distR="0" simplePos="0" relativeHeight="251662336" behindDoc="0" locked="0" layoutInCell="1" allowOverlap="1" wp14:anchorId="58AD9E66" wp14:editId="17A29795">
                <wp:simplePos x="0" y="0"/>
                <wp:positionH relativeFrom="column">
                  <wp:posOffset>2749550</wp:posOffset>
                </wp:positionH>
                <wp:positionV relativeFrom="line">
                  <wp:posOffset>33453</wp:posOffset>
                </wp:positionV>
                <wp:extent cx="271146" cy="201296"/>
                <wp:effectExtent l="0" t="0" r="0" b="0"/>
                <wp:wrapNone/>
                <wp:docPr id="1073741828" name="officeArt object" descr="Down Arrow 29"/>
                <wp:cNvGraphicFramePr/>
                <a:graphic xmlns:a="http://schemas.openxmlformats.org/drawingml/2006/main">
                  <a:graphicData uri="http://schemas.microsoft.com/office/word/2010/wordprocessingShape">
                    <wps:wsp>
                      <wps:cNvSpPr/>
                      <wps:spPr>
                        <a:xfrm>
                          <a:off x="0" y="0"/>
                          <a:ext cx="271146" cy="201296"/>
                        </a:xfrm>
                        <a:custGeom>
                          <a:avLst/>
                          <a:gdLst/>
                          <a:ahLst/>
                          <a:cxnLst>
                            <a:cxn ang="0">
                              <a:pos x="wd2" y="hd2"/>
                            </a:cxn>
                            <a:cxn ang="5400000">
                              <a:pos x="wd2" y="hd2"/>
                            </a:cxn>
                            <a:cxn ang="10800000">
                              <a:pos x="wd2" y="hd2"/>
                            </a:cxn>
                            <a:cxn ang="16200000">
                              <a:pos x="wd2" y="hd2"/>
                            </a:cxn>
                          </a:cxnLst>
                          <a:rect l="0" t="0" r="r" b="b"/>
                          <a:pathLst>
                            <a:path w="21600" h="21600" extrusionOk="0">
                              <a:moveTo>
                                <a:pt x="0" y="10800"/>
                              </a:moveTo>
                              <a:lnTo>
                                <a:pt x="5400" y="10800"/>
                              </a:lnTo>
                              <a:lnTo>
                                <a:pt x="5400" y="0"/>
                              </a:lnTo>
                              <a:lnTo>
                                <a:pt x="16200" y="0"/>
                              </a:lnTo>
                              <a:lnTo>
                                <a:pt x="16200" y="10800"/>
                              </a:lnTo>
                              <a:lnTo>
                                <a:pt x="21600" y="10800"/>
                              </a:lnTo>
                              <a:lnTo>
                                <a:pt x="10800" y="21600"/>
                              </a:lnTo>
                              <a:close/>
                            </a:path>
                          </a:pathLst>
                        </a:custGeom>
                        <a:solidFill>
                          <a:schemeClr val="accent1"/>
                        </a:solidFill>
                        <a:ln w="12700" cap="flat">
                          <a:noFill/>
                          <a:miter lim="400000"/>
                        </a:ln>
                        <a:effectLst/>
                      </wps:spPr>
                      <wps:bodyPr/>
                    </wps:wsp>
                  </a:graphicData>
                </a:graphic>
              </wp:anchor>
            </w:drawing>
          </mc:Choice>
          <mc:Fallback>
            <w:pict>
              <v:shape w14:anchorId="0CCD1492" id="officeArt object" o:spid="_x0000_s1026" alt="Down Arrow 29" style="position:absolute;margin-left:216.5pt;margin-top:2.65pt;width:21.35pt;height:15.85pt;z-index:251662336;visibility:visible;mso-wrap-style:square;mso-wrap-distance-left:0;mso-wrap-distance-top:0;mso-wrap-distance-right:0;mso-wrap-distance-bottom:0;mso-position-horizontal:absolute;mso-position-horizontal-relative:text;mso-position-vertical:absolute;mso-position-vertical-relative:lin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" path="m,10800r5400,l5400,,16200,r,10800l21600,10800,10800,21600,,10800xe" fillcolor="#4f81bd [3204]" stroked="f" strokeweight="1pt">
                <v:stroke miterlimit="4" joinstyle="miter"/>
                <v:path arrowok="t" o:extrusionok="f" o:connecttype="custom" o:connectlocs="135573,100648;135573,100648;135573,100648;135573,100648" o:connectangles="0,90,180,270"/>
                <w10:wrap anchory="line"/>
              </v:shape>
            </w:pict>
          </mc:Fallback>
        </mc:AlternateContent>
      </w:r>
    </w:p>
    <w:p w14:paraId="5124659E" w14:textId="77777777" w:rsidR="00E10EC9" w:rsidRDefault="00E10EC9">
      <w:pPr>
        <w:pStyle w:val="Body"/>
        <w:rPr>
          <w:rStyle w:val="None"/>
          <w:rFonts w:ascii="Frutiger" w:eastAsia="Frutiger" w:hAnsi="Frutiger" w:cs="Frutiger"/>
        </w:rPr>
      </w:pPr>
    </w:p>
    <w:p w14:paraId="7C5B377C" w14:textId="77777777" w:rsidR="00E10EC9" w:rsidRDefault="001C2D9B">
      <w:pPr>
        <w:pStyle w:val="Body"/>
        <w:rPr>
          <w:rStyle w:val="None"/>
          <w:rFonts w:ascii="Frutiger" w:eastAsia="Frutiger" w:hAnsi="Frutiger" w:cs="Frutiger"/>
        </w:rPr>
      </w:pPr>
      <w:r>
        <w:rPr>
          <w:rStyle w:val="None"/>
          <w:rFonts w:ascii="Frutiger" w:eastAsia="Frutiger" w:hAnsi="Frutiger" w:cs="Frutiger"/>
          <w:noProof/>
          <w:lang w:val="en-GB"/>
        </w:rPr>
        <mc:AlternateContent>
          <mc:Choice Requires="wps">
            <w:drawing>
              <wp:anchor distT="0" distB="0" distL="0" distR="0" simplePos="0" relativeHeight="251667456" behindDoc="0" locked="0" layoutInCell="1" allowOverlap="1" wp14:anchorId="539DF184" wp14:editId="6D472C3E">
                <wp:simplePos x="0" y="0"/>
                <wp:positionH relativeFrom="column">
                  <wp:posOffset>146409</wp:posOffset>
                </wp:positionH>
                <wp:positionV relativeFrom="line">
                  <wp:posOffset>109219</wp:posOffset>
                </wp:positionV>
                <wp:extent cx="552090" cy="1217295"/>
                <wp:effectExtent l="0" t="0" r="0" b="0"/>
                <wp:wrapNone/>
                <wp:docPr id="1073741832" name="officeArt object" descr="Bent-Up Arrow 672"/>
                <wp:cNvGraphicFramePr/>
                <a:graphic xmlns:a="http://schemas.openxmlformats.org/drawingml/2006/main">
                  <a:graphicData uri="http://schemas.microsoft.com/office/word/2010/wordprocessingShape">
                    <wps:wsp>
                      <wps:cNvSpPr/>
                      <wps:spPr>
                        <a:xfrm flipH="1" flipV="1">
                          <a:off x="0" y="0"/>
                          <a:ext cx="552090" cy="1217295"/>
                        </a:xfrm>
                        <a:custGeom>
                          <a:avLst/>
                          <a:gdLst/>
                          <a:ahLst/>
                          <a:cxnLst>
                            <a:cxn ang="0">
                              <a:pos x="wd2" y="hd2"/>
                            </a:cxn>
                            <a:cxn ang="5400000">
                              <a:pos x="wd2" y="hd2"/>
                            </a:cxn>
                            <a:cxn ang="10800000">
                              <a:pos x="wd2" y="hd2"/>
                            </a:cxn>
                            <a:cxn ang="16200000">
                              <a:pos x="wd2" y="hd2"/>
                            </a:cxn>
                          </a:cxnLst>
                          <a:rect l="0" t="0" r="r" b="b"/>
                          <a:pathLst>
                            <a:path w="21600" h="21600" extrusionOk="0">
                              <a:moveTo>
                                <a:pt x="0" y="19082"/>
                              </a:moveTo>
                              <a:lnTo>
                                <a:pt x="12772" y="19082"/>
                              </a:lnTo>
                              <a:lnTo>
                                <a:pt x="12772" y="2449"/>
                              </a:lnTo>
                              <a:lnTo>
                                <a:pt x="9497" y="2449"/>
                              </a:lnTo>
                              <a:lnTo>
                                <a:pt x="15548" y="0"/>
                              </a:lnTo>
                              <a:lnTo>
                                <a:pt x="21600" y="2449"/>
                              </a:lnTo>
                              <a:lnTo>
                                <a:pt x="18324" y="2449"/>
                              </a:lnTo>
                              <a:lnTo>
                                <a:pt x="18324" y="21600"/>
                              </a:lnTo>
                              <a:lnTo>
                                <a:pt x="0" y="21600"/>
                              </a:lnTo>
                              <a:close/>
                            </a:path>
                          </a:pathLst>
                        </a:custGeom>
                        <a:solidFill>
                          <a:schemeClr val="accent1"/>
                        </a:solidFill>
                        <a:ln w="12700" cap="flat">
                          <a:noFill/>
                          <a:miter lim="400000"/>
                        </a:ln>
                        <a:effectLst/>
                      </wps:spPr>
                      <wps:bodyPr/>
                    </wps:wsp>
                  </a:graphicData>
                </a:graphic>
              </wp:anchor>
            </w:drawing>
          </mc:Choice>
          <mc:Fallback>
            <w:pict>
              <v:shape w14:anchorId="09A797FB" id="officeArt object" o:spid="_x0000_s1026" alt="Bent-Up Arrow 672" style="position:absolute;margin-left:11.55pt;margin-top:8.6pt;width:43.45pt;height:95.85pt;flip:x y;z-index:251667456;visibility:visible;mso-wrap-style:square;mso-wrap-distance-left:0;mso-wrap-distance-top:0;mso-wrap-distance-right:0;mso-wrap-distance-bottom:0;mso-position-horizontal:absolute;mso-position-horizontal-relative:text;mso-position-vertical:absolute;mso-position-vertical-relative:lin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" path="m,19082r12772,l12772,2449r-3275,l15548,r6052,2449l18324,2449r,19151l,21600,,19082xe" fillcolor="#4f81bd [3204]" stroked="f" strokeweight="1pt">
                <v:stroke miterlimit="4" joinstyle="miter"/>
                <v:path arrowok="t" o:extrusionok="f" o:connecttype="custom" o:connectlocs="276045,608648;276045,608648;276045,608648;276045,608648" o:connectangles="0,90,180,270"/>
                <w10:wrap anchory="line"/>
              </v:shape>
            </w:pict>
          </mc:Fallback>
        </mc:AlternateContent>
      </w:r>
    </w:p>
    <w:p w14:paraId="526C8F20" w14:textId="77777777" w:rsidR="00E10EC9" w:rsidRDefault="001C2D9B">
      <w:pPr>
        <w:pStyle w:val="Body"/>
        <w:rPr>
          <w:rStyle w:val="None"/>
          <w:rFonts w:ascii="Frutiger" w:eastAsia="Frutiger" w:hAnsi="Frutiger" w:cs="Frutiger"/>
        </w:rPr>
      </w:pPr>
      <w:r>
        <w:rPr>
          <w:rStyle w:val="None"/>
          <w:rFonts w:ascii="Frutiger" w:eastAsia="Frutiger" w:hAnsi="Frutiger" w:cs="Frutiger"/>
          <w:noProof/>
          <w:lang w:val="en-GB"/>
        </w:rPr>
        <mc:AlternateContent>
          <mc:Choice Requires="wpg">
            <w:drawing>
              <wp:anchor distT="0" distB="0" distL="0" distR="0" simplePos="0" relativeHeight="251664384" behindDoc="0" locked="0" layoutInCell="1" allowOverlap="1" wp14:anchorId="5E7937D0" wp14:editId="6B5F18FA">
                <wp:simplePos x="0" y="0"/>
                <wp:positionH relativeFrom="column">
                  <wp:posOffset>1426891</wp:posOffset>
                </wp:positionH>
                <wp:positionV relativeFrom="line">
                  <wp:posOffset>207010</wp:posOffset>
                </wp:positionV>
                <wp:extent cx="1384937" cy="1351917"/>
                <wp:effectExtent l="0" t="0" r="0" b="0"/>
                <wp:wrapNone/>
                <wp:docPr id="1073741835" name="officeArt object" descr="Flowchart: Connector 673"/>
                <wp:cNvGraphicFramePr/>
                <a:graphic xmlns:a="http://schemas.openxmlformats.org/drawingml/2006/main">
                  <a:graphicData uri="http://schemas.microsoft.com/office/word/2010/wordprocessingGroup">
                    <wpg:wgp>
                      <wpg:cNvGrpSpPr/>
                      <wpg:grpSpPr>
                        <a:xfrm>
                          <a:off x="0" y="0"/>
                          <a:ext cx="1384937" cy="1351917"/>
                          <a:chOff x="0" y="0"/>
                          <a:chExt cx="1384936" cy="1351916"/>
                        </a:xfrm>
                      </wpg:grpSpPr>
                      <wps:wsp>
                        <wps:cNvPr id="1073741833" name="Shape 1073741833"/>
                        <wps:cNvSpPr/>
                        <wps:spPr>
                          <a:xfrm>
                            <a:off x="-1" y="-1"/>
                            <a:ext cx="1384938" cy="1351918"/>
                          </a:xfrm>
                          <a:prstGeom prst="ellipse">
                            <a:avLst/>
                          </a:prstGeom>
                          <a:solidFill>
                            <a:schemeClr val="accent6"/>
                          </a:solidFill>
                          <a:ln w="12700" cap="flat">
                            <a:noFill/>
                            <a:miter lim="400000"/>
                          </a:ln>
                          <a:effectLst/>
                        </wps:spPr>
                        <wps:bodyPr/>
                      </wps:wsp>
                      <wps:wsp>
                        <wps:cNvPr id="1073741834" name="Shape 1073741834"/>
                        <wps:cNvSpPr txBox="1"/>
                        <wps:spPr>
                          <a:xfrm>
                            <a:off x="248538" y="197982"/>
                            <a:ext cx="887859" cy="955951"/>
                          </a:xfrm>
                          <a:prstGeom prst="rect">
                            <a:avLst/>
                          </a:prstGeom>
                          <a:noFill/>
                          <a:ln w="12700" cap="flat">
                            <a:noFill/>
                            <a:miter lim="400000"/>
                          </a:ln>
                          <a:effectLst/>
                        </wps:spPr>
                        <wps:txbx>
                          <w:txbxContent>
                            <w:p w14:paraId="79485D70" w14:textId="77777777" w:rsidR="00E10EC9" w:rsidRDefault="001C2D9B">
                              <w:pPr>
                                <w:pStyle w:val="Body"/>
                                <w:jc w:val="center"/>
                              </w:pPr>
                              <w:r>
                                <w:rPr>
                                  <w:rStyle w:val="None"/>
                                  <w:color w:val="FFFFFF"/>
                                  <w:sz w:val="16"/>
                                  <w:szCs w:val="16"/>
                                  <w:u w:color="FFFFFF"/>
                                </w:rPr>
                                <w:t>Patient does not feel unwell / have a</w:t>
                              </w:r>
                              <w:r>
                                <w:rPr>
                                  <w:rStyle w:val="None"/>
                                  <w:b/>
                                  <w:bCs/>
                                  <w:color w:val="FFFFFF"/>
                                  <w:sz w:val="16"/>
                                  <w:szCs w:val="16"/>
                                  <w:u w:val="single" w:color="FFFFFF"/>
                                </w:rPr>
                                <w:t xml:space="preserve"> </w:t>
                              </w:r>
                              <w:r>
                                <w:rPr>
                                  <w:rStyle w:val="None"/>
                                  <w:color w:val="FFFFFF"/>
                                  <w:sz w:val="16"/>
                                  <w:szCs w:val="16"/>
                                  <w:u w:color="FFFFFF"/>
                                </w:rPr>
                                <w:t xml:space="preserve">temperature or flu-like symptoms </w:t>
                              </w:r>
                            </w:p>
                          </w:txbxContent>
                        </wps:txbx>
                        <wps:bodyPr wrap="square" lIns="45719" tIns="45719" rIns="45719" bIns="45719" numCol="1" anchor="ctr">
                          <a:noAutofit/>
                        </wps:bodyPr>
                      </wps:wsp>
                    </wpg:wgp>
                  </a:graphicData>
                </a:graphic>
              </wp:anchor>
            </w:drawing>
          </mc:Choice>
          <mc:Fallback>
            <w:pict>
              <v:group w14:anchorId="5E7937D0" id="_x0000_s1032" alt="Flowchart: Connector 673" style="position:absolute;margin-left:112.35pt;margin-top:16.3pt;width:109.05pt;height:106.45pt;z-index:251664384;mso-wrap-distance-left:0;mso-wrap-distance-right:0;mso-position-vertical-relative:line" coordsize="13849,13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">
                <v:oval id="Shape 1073741833" o:spid="_x0000_s1033" style="position:absolute;width:13849;height:13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" fillcolor="#f79646 [3209]" stroked="f" strokeweight="1pt">
                  <v:stroke miterlimit="4" joinstyle="miter"/>
                </v:oval>
                <v:shape id="Shape 1073741834" o:spid="_x0000_s1034" type="#_x0000_t202" style="position:absolute;left:2485;top:1979;width:8878;height:9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" filled="f" stroked="f" strokeweight="1pt">
                  <v:stroke miterlimit="4"/>
                  <v:textbox inset="1.27mm,1.27mm,1.27mm,1.27mm">
                    <w:txbxContent>
                      <w:p w14:paraId="79485D70" w14:textId="77777777" w:rsidR="00E10EC9" w:rsidRDefault="001C2D9B">
                        <w:pPr>
                          <w:pStyle w:val="Body"/>
                          <w:jc w:val="center"/>
                        </w:pPr>
                        <w:r>
                          <w:rPr>
                            <w:rStyle w:val="None"/>
                            <w:color w:val="FFFFFF"/>
                            <w:sz w:val="16"/>
                            <w:szCs w:val="16"/>
                            <w:u w:color="FFFFFF"/>
                          </w:rPr>
                          <w:t>Patient does not feel unwell / have a</w:t>
                        </w:r>
                        <w:r>
                          <w:rPr>
                            <w:rStyle w:val="None"/>
                            <w:b/>
                            <w:bCs/>
                            <w:color w:val="FFFFFF"/>
                            <w:sz w:val="16"/>
                            <w:szCs w:val="16"/>
                            <w:u w:val="single" w:color="FFFFFF"/>
                          </w:rPr>
                          <w:t xml:space="preserve"> </w:t>
                        </w:r>
                        <w:r>
                          <w:rPr>
                            <w:rStyle w:val="None"/>
                            <w:color w:val="FFFFFF"/>
                            <w:sz w:val="16"/>
                            <w:szCs w:val="16"/>
                            <w:u w:color="FFFFFF"/>
                          </w:rPr>
                          <w:t xml:space="preserve">temperature or flu-like symptoms </w:t>
                        </w:r>
                      </w:p>
                    </w:txbxContent>
                  </v:textbox>
                </v:shape>
                <w10:wrap anchory="line"/>
              </v:group>
            </w:pict>
          </mc:Fallback>
        </mc:AlternateContent>
      </w:r>
    </w:p>
    <w:p w14:paraId="29BB9ADD" w14:textId="77777777" w:rsidR="00E10EC9" w:rsidRDefault="00E10EC9">
      <w:pPr>
        <w:pStyle w:val="Body"/>
        <w:rPr>
          <w:rStyle w:val="None"/>
          <w:rFonts w:ascii="Frutiger" w:eastAsia="Frutiger" w:hAnsi="Frutiger" w:cs="Frutiger"/>
        </w:rPr>
      </w:pPr>
    </w:p>
    <w:p w14:paraId="1D30DAC4" w14:textId="77777777" w:rsidR="00E10EC9" w:rsidRDefault="00E10EC9">
      <w:pPr>
        <w:pStyle w:val="Body"/>
        <w:rPr>
          <w:rStyle w:val="None"/>
          <w:rFonts w:ascii="Frutiger" w:eastAsia="Frutiger" w:hAnsi="Frutiger" w:cs="Frutiger"/>
        </w:rPr>
      </w:pPr>
    </w:p>
    <w:p w14:paraId="764559CE" w14:textId="77777777" w:rsidR="00E10EC9" w:rsidRDefault="001C2D9B">
      <w:pPr>
        <w:pStyle w:val="Body"/>
        <w:rPr>
          <w:rStyle w:val="None"/>
          <w:rFonts w:ascii="Frutiger" w:eastAsia="Frutiger" w:hAnsi="Frutiger" w:cs="Frutiger"/>
        </w:rPr>
      </w:pPr>
      <w:r>
        <w:rPr>
          <w:rStyle w:val="None"/>
          <w:rFonts w:ascii="Frutiger" w:eastAsia="Frutiger" w:hAnsi="Frutiger" w:cs="Frutiger"/>
          <w:b/>
          <w:bCs/>
          <w:noProof/>
          <w:lang w:val="en-GB"/>
        </w:rPr>
        <mc:AlternateContent>
          <mc:Choice Requires="wpg">
            <w:drawing>
              <wp:anchor distT="0" distB="0" distL="0" distR="0" simplePos="0" relativeHeight="251660288" behindDoc="0" locked="0" layoutInCell="1" allowOverlap="1" wp14:anchorId="3A4E16AC" wp14:editId="60C89508">
                <wp:simplePos x="0" y="0"/>
                <wp:positionH relativeFrom="column">
                  <wp:posOffset>3081020</wp:posOffset>
                </wp:positionH>
                <wp:positionV relativeFrom="line">
                  <wp:posOffset>283845</wp:posOffset>
                </wp:positionV>
                <wp:extent cx="2692401" cy="1503047"/>
                <wp:effectExtent l="0" t="0" r="0" b="0"/>
                <wp:wrapNone/>
                <wp:docPr id="1073741838" name="officeArt object" descr="Flowchart: Alternate Process 674"/>
                <wp:cNvGraphicFramePr/>
                <a:graphic xmlns:a="http://schemas.openxmlformats.org/drawingml/2006/main">
                  <a:graphicData uri="http://schemas.microsoft.com/office/word/2010/wordprocessingGroup">
                    <wpg:wgp>
                      <wpg:cNvGrpSpPr/>
                      <wpg:grpSpPr>
                        <a:xfrm>
                          <a:off x="0" y="0"/>
                          <a:ext cx="2692401" cy="1503047"/>
                          <a:chOff x="0" y="0"/>
                          <a:chExt cx="2692400" cy="1503046"/>
                        </a:xfrm>
                      </wpg:grpSpPr>
                      <wps:wsp>
                        <wps:cNvPr id="1073741836" name="Shape 1073741836"/>
                        <wps:cNvSpPr/>
                        <wps:spPr>
                          <a:xfrm>
                            <a:off x="0" y="-1"/>
                            <a:ext cx="2692401" cy="1503048"/>
                          </a:xfrm>
                          <a:custGeom>
                            <a:avLst/>
                            <a:gdLst/>
                            <a:ahLst/>
                            <a:cxnLst>
                              <a:cxn ang="0">
                                <a:pos x="wd2" y="hd2"/>
                              </a:cxn>
                              <a:cxn ang="5400000">
                                <a:pos x="wd2" y="hd2"/>
                              </a:cxn>
                              <a:cxn ang="10800000">
                                <a:pos x="wd2" y="hd2"/>
                              </a:cxn>
                              <a:cxn ang="16200000">
                                <a:pos x="wd2" y="hd2"/>
                              </a:cxn>
                            </a:cxnLst>
                            <a:rect l="0" t="0" r="r" b="b"/>
                            <a:pathLst>
                              <a:path w="21600" h="21600" extrusionOk="0">
                                <a:moveTo>
                                  <a:pt x="0" y="3600"/>
                                </a:moveTo>
                                <a:cubicBezTo>
                                  <a:pt x="0" y="1612"/>
                                  <a:pt x="900" y="0"/>
                                  <a:pt x="2010" y="0"/>
                                </a:cubicBezTo>
                                <a:lnTo>
                                  <a:pt x="19590" y="0"/>
                                </a:lnTo>
                                <a:cubicBezTo>
                                  <a:pt x="20700" y="0"/>
                                  <a:pt x="21600" y="1612"/>
                                  <a:pt x="21600" y="3600"/>
                                </a:cubicBezTo>
                                <a:lnTo>
                                  <a:pt x="21600" y="18000"/>
                                </a:lnTo>
                                <a:cubicBezTo>
                                  <a:pt x="21600" y="19988"/>
                                  <a:pt x="20700" y="21600"/>
                                  <a:pt x="19590" y="21600"/>
                                </a:cubicBezTo>
                                <a:lnTo>
                                  <a:pt x="2010" y="21600"/>
                                </a:lnTo>
                                <a:cubicBezTo>
                                  <a:pt x="900" y="21600"/>
                                  <a:pt x="0" y="19988"/>
                                  <a:pt x="0" y="18000"/>
                                </a:cubicBezTo>
                                <a:close/>
                              </a:path>
                            </a:pathLst>
                          </a:custGeom>
                          <a:solidFill>
                            <a:schemeClr val="accent1"/>
                          </a:solidFill>
                          <a:ln w="12700" cap="flat">
                            <a:noFill/>
                            <a:miter lim="400000"/>
                          </a:ln>
                          <a:effectLst/>
                        </wps:spPr>
                        <wps:bodyPr/>
                      </wps:wsp>
                      <wps:wsp>
                        <wps:cNvPr id="1073741837" name="Shape 1073741837"/>
                        <wps:cNvSpPr txBox="1"/>
                        <wps:spPr>
                          <a:xfrm>
                            <a:off x="170973" y="125253"/>
                            <a:ext cx="2350454" cy="1252539"/>
                          </a:xfrm>
                          <a:prstGeom prst="rect">
                            <a:avLst/>
                          </a:prstGeom>
                          <a:noFill/>
                          <a:ln w="12700" cap="flat">
                            <a:noFill/>
                            <a:miter lim="400000"/>
                          </a:ln>
                          <a:effectLst/>
                        </wps:spPr>
                        <wps:txbx>
                          <w:txbxContent>
                            <w:p w14:paraId="67C38540" w14:textId="77777777" w:rsidR="00E10EC9" w:rsidRDefault="001C2D9B">
                              <w:pPr>
                                <w:pStyle w:val="Body"/>
                                <w:jc w:val="center"/>
                                <w:rPr>
                                  <w:rStyle w:val="None"/>
                                  <w:color w:val="FFFFFF"/>
                                  <w:u w:color="FFFFFF"/>
                                </w:rPr>
                              </w:pPr>
                              <w:r>
                                <w:rPr>
                                  <w:rStyle w:val="None"/>
                                  <w:color w:val="FFFFFF"/>
                                  <w:u w:color="FFFFFF"/>
                                </w:rPr>
                                <w:t>Care Navigator books the patient into the FCP Dietitian Service.</w:t>
                              </w:r>
                            </w:p>
                            <w:p w14:paraId="52DBC828" w14:textId="77777777" w:rsidR="00E10EC9" w:rsidRDefault="001C2D9B">
                              <w:pPr>
                                <w:pStyle w:val="Body"/>
                                <w:jc w:val="center"/>
                              </w:pPr>
                              <w:r>
                                <w:rPr>
                                  <w:rStyle w:val="None"/>
                                  <w:color w:val="FFFFFF"/>
                                  <w:u w:color="FFFFFF"/>
                                </w:rPr>
                                <w:t xml:space="preserve">Please state reason for appointment when booking. </w:t>
                              </w:r>
                            </w:p>
                          </w:txbxContent>
                        </wps:txbx>
                        <wps:bodyPr wrap="square" lIns="45719" tIns="45719" rIns="45719" bIns="45719" numCol="1" anchor="ctr">
                          <a:noAutofit/>
                        </wps:bodyPr>
                      </wps:wsp>
                    </wpg:wgp>
                  </a:graphicData>
                </a:graphic>
              </wp:anchor>
            </w:drawing>
          </mc:Choice>
          <mc:Fallback>
            <w:pict>
              <v:group w14:anchorId="3A4E16AC" id="_x0000_s1035" alt="Flowchart: Alternate Process 674" style="position:absolute;margin-left:242.6pt;margin-top:22.35pt;width:212pt;height:118.35pt;z-index:251660288;mso-wrap-distance-left:0;mso-wrap-distance-right:0;mso-position-vertical-relative:line" coordsize="26924,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">
                <v:shape id="Shape 1073741836" o:spid="_x0000_s1036" style="position:absolute;width:26924;height:1503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" path="m,3600c,1612,900,,2010,l19590,v1110,,2010,1612,2010,3600l21600,18000v,1988,-900,3600,-2010,3600l2010,21600c900,21600,,19988,,18000l,3600xe" fillcolor="#4f81bd [3204]" stroked="f" strokeweight="1pt">
                  <v:stroke miterlimit="4" joinstyle="miter"/>
                  <v:path arrowok="t" o:extrusionok="f" o:connecttype="custom" o:connectlocs="1346201,751524;1346201,751524;1346201,751524;1346201,751524" o:connectangles="0,90,180,270"/>
                </v:shape>
                <v:shape id="Shape 1073741837" o:spid="_x0000_s1037" type="#_x0000_t202" style="position:absolute;left:1709;top:1252;width:23505;height:12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" filled="f" stroked="f" strokeweight="1pt">
                  <v:stroke miterlimit="4"/>
                  <v:textbox inset="1.27mm,1.27mm,1.27mm,1.27mm">
                    <w:txbxContent>
                      <w:p w14:paraId="67C38540" w14:textId="77777777" w:rsidR="00E10EC9" w:rsidRDefault="001C2D9B">
                        <w:pPr>
                          <w:pStyle w:val="Body"/>
                          <w:jc w:val="center"/>
                          <w:rPr>
                            <w:rStyle w:val="None"/>
                            <w:color w:val="FFFFFF"/>
                            <w:u w:color="FFFFFF"/>
                          </w:rPr>
                        </w:pPr>
                        <w:r>
                          <w:rPr>
                            <w:rStyle w:val="None"/>
                            <w:color w:val="FFFFFF"/>
                            <w:u w:color="FFFFFF"/>
                          </w:rPr>
                          <w:t>Care Navigator books the patient into the FCP Dietitian Service.</w:t>
                        </w:r>
                      </w:p>
                      <w:p w14:paraId="52DBC828" w14:textId="77777777" w:rsidR="00E10EC9" w:rsidRDefault="001C2D9B">
                        <w:pPr>
                          <w:pStyle w:val="Body"/>
                          <w:jc w:val="center"/>
                        </w:pPr>
                        <w:r>
                          <w:rPr>
                            <w:rStyle w:val="None"/>
                            <w:color w:val="FFFFFF"/>
                            <w:u w:color="FFFFFF"/>
                          </w:rPr>
                          <w:t xml:space="preserve">Please state reason for appointment when booking. </w:t>
                        </w:r>
                      </w:p>
                    </w:txbxContent>
                  </v:textbox>
                </v:shape>
                <w10:wrap anchory="line"/>
              </v:group>
            </w:pict>
          </mc:Fallback>
        </mc:AlternateContent>
      </w:r>
      <w:r>
        <w:rPr>
          <w:rStyle w:val="None"/>
          <w:rFonts w:ascii="Frutiger" w:eastAsia="Frutiger" w:hAnsi="Frutiger" w:cs="Frutiger"/>
          <w:noProof/>
          <w:lang w:val="en-GB"/>
        </w:rPr>
        <mc:AlternateContent>
          <mc:Choice Requires="wpg">
            <w:drawing>
              <wp:anchor distT="0" distB="0" distL="0" distR="0" simplePos="0" relativeHeight="251663360" behindDoc="0" locked="0" layoutInCell="1" allowOverlap="1" wp14:anchorId="0A0A37DD" wp14:editId="450DD899">
                <wp:simplePos x="0" y="0"/>
                <wp:positionH relativeFrom="column">
                  <wp:posOffset>-500331</wp:posOffset>
                </wp:positionH>
                <wp:positionV relativeFrom="line">
                  <wp:posOffset>191769</wp:posOffset>
                </wp:positionV>
                <wp:extent cx="1647190" cy="1595120"/>
                <wp:effectExtent l="0" t="0" r="0" b="0"/>
                <wp:wrapNone/>
                <wp:docPr id="1073741841" name="officeArt object" descr="Flowchart: Connector 675"/>
                <wp:cNvGraphicFramePr/>
                <a:graphic xmlns:a="http://schemas.openxmlformats.org/drawingml/2006/main">
                  <a:graphicData uri="http://schemas.microsoft.com/office/word/2010/wordprocessingGroup">
                    <wpg:wgp>
                      <wpg:cNvGrpSpPr/>
                      <wpg:grpSpPr>
                        <a:xfrm>
                          <a:off x="0" y="0"/>
                          <a:ext cx="1647190" cy="1595120"/>
                          <a:chOff x="0" y="0"/>
                          <a:chExt cx="1647189" cy="1595119"/>
                        </a:xfrm>
                      </wpg:grpSpPr>
                      <wps:wsp>
                        <wps:cNvPr id="1073741839" name="Shape 1073741839"/>
                        <wps:cNvSpPr/>
                        <wps:spPr>
                          <a:xfrm>
                            <a:off x="0" y="0"/>
                            <a:ext cx="1647190" cy="1595120"/>
                          </a:xfrm>
                          <a:prstGeom prst="ellipse">
                            <a:avLst/>
                          </a:prstGeom>
                          <a:solidFill>
                            <a:srgbClr val="92D050"/>
                          </a:solidFill>
                          <a:ln w="12700" cap="flat">
                            <a:noFill/>
                            <a:miter lim="400000"/>
                          </a:ln>
                          <a:effectLst/>
                        </wps:spPr>
                        <wps:bodyPr/>
                      </wps:wsp>
                      <wps:wsp>
                        <wps:cNvPr id="1073741840" name="Shape 1073741840"/>
                        <wps:cNvSpPr txBox="1"/>
                        <wps:spPr>
                          <a:xfrm>
                            <a:off x="286944" y="233599"/>
                            <a:ext cx="1073302" cy="1127921"/>
                          </a:xfrm>
                          <a:prstGeom prst="rect">
                            <a:avLst/>
                          </a:prstGeom>
                          <a:noFill/>
                          <a:ln w="12700" cap="flat">
                            <a:noFill/>
                            <a:miter lim="400000"/>
                          </a:ln>
                          <a:effectLst/>
                        </wps:spPr>
                        <wps:txbx>
                          <w:txbxContent>
                            <w:p w14:paraId="491B6D13" w14:textId="77777777" w:rsidR="00E10EC9" w:rsidRDefault="001C2D9B">
                              <w:pPr>
                                <w:pStyle w:val="Body"/>
                                <w:jc w:val="center"/>
                              </w:pPr>
                              <w:r>
                                <w:rPr>
                                  <w:rStyle w:val="None"/>
                                  <w:sz w:val="24"/>
                                  <w:szCs w:val="24"/>
                                </w:rPr>
                                <w:t xml:space="preserve">Call today is regarding weight management </w:t>
                              </w:r>
                            </w:p>
                          </w:txbxContent>
                        </wps:txbx>
                        <wps:bodyPr wrap="square" lIns="45719" tIns="45719" rIns="45719" bIns="45719" numCol="1" anchor="ctr">
                          <a:noAutofit/>
                        </wps:bodyPr>
                      </wps:wsp>
                    </wpg:wgp>
                  </a:graphicData>
                </a:graphic>
              </wp:anchor>
            </w:drawing>
          </mc:Choice>
          <mc:Fallback>
            <w:pict>
              <v:group w14:anchorId="0A0A37DD" id="_x0000_s1038" alt="Flowchart: Connector 675" style="position:absolute;margin-left:-39.4pt;margin-top:15.1pt;width:129.7pt;height:125.6pt;z-index:251663360;mso-wrap-distance-left:0;mso-wrap-distance-right:0;mso-position-vertical-relative:line" coordsize="16471,15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">
                <v:oval id="Shape 1073741839" o:spid="_x0000_s1039" style="position:absolute;width:16471;height:15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" fillcolor="#92d050" stroked="f" strokeweight="1pt">
                  <v:stroke miterlimit="4" joinstyle="miter"/>
                </v:oval>
                <v:shape id="Shape 1073741840" o:spid="_x0000_s1040" type="#_x0000_t202" style="position:absolute;left:2869;top:2335;width:10733;height:11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" filled="f" stroked="f" strokeweight="1pt">
                  <v:stroke miterlimit="4"/>
                  <v:textbox inset="1.27mm,1.27mm,1.27mm,1.27mm">
                    <w:txbxContent>
                      <w:p w14:paraId="491B6D13" w14:textId="77777777" w:rsidR="00E10EC9" w:rsidRDefault="001C2D9B">
                        <w:pPr>
                          <w:pStyle w:val="Body"/>
                          <w:jc w:val="center"/>
                        </w:pPr>
                        <w:r>
                          <w:rPr>
                            <w:rStyle w:val="None"/>
                            <w:sz w:val="24"/>
                            <w:szCs w:val="24"/>
                          </w:rPr>
                          <w:t xml:space="preserve">Call today is regarding weight management </w:t>
                        </w:r>
                      </w:p>
                    </w:txbxContent>
                  </v:textbox>
                </v:shape>
                <w10:wrap anchory="line"/>
              </v:group>
            </w:pict>
          </mc:Fallback>
        </mc:AlternateContent>
      </w:r>
    </w:p>
    <w:p w14:paraId="5D933469" w14:textId="77777777" w:rsidR="00E10EC9" w:rsidRDefault="00E10EC9">
      <w:pPr>
        <w:pStyle w:val="Body"/>
        <w:rPr>
          <w:rStyle w:val="None"/>
          <w:rFonts w:ascii="Frutiger" w:eastAsia="Frutiger" w:hAnsi="Frutiger" w:cs="Frutiger"/>
        </w:rPr>
      </w:pPr>
    </w:p>
    <w:p w14:paraId="734E94A8" w14:textId="77777777" w:rsidR="00E10EC9" w:rsidRDefault="001C2D9B">
      <w:pPr>
        <w:pStyle w:val="Body"/>
      </w:pPr>
      <w:r>
        <w:rPr>
          <w:rStyle w:val="None"/>
          <w:rFonts w:ascii="Frutiger" w:eastAsia="Frutiger" w:hAnsi="Frutiger" w:cs="Frutiger"/>
          <w:noProof/>
          <w:lang w:val="en-GB"/>
        </w:rPr>
        <mc:AlternateContent>
          <mc:Choice Requires="wps">
            <w:drawing>
              <wp:anchor distT="0" distB="0" distL="0" distR="0" simplePos="0" relativeHeight="251666432" behindDoc="0" locked="0" layoutInCell="1" allowOverlap="1" wp14:anchorId="3F3B5214" wp14:editId="61C8A3B4">
                <wp:simplePos x="0" y="0"/>
                <wp:positionH relativeFrom="column">
                  <wp:posOffset>2663825</wp:posOffset>
                </wp:positionH>
                <wp:positionV relativeFrom="line">
                  <wp:posOffset>249554</wp:posOffset>
                </wp:positionV>
                <wp:extent cx="283210" cy="271146"/>
                <wp:effectExtent l="0" t="0" r="0" b="0"/>
                <wp:wrapNone/>
                <wp:docPr id="1073741842" name="officeArt object" descr="Right Arrow 677"/>
                <wp:cNvGraphicFramePr/>
                <a:graphic xmlns:a="http://schemas.openxmlformats.org/drawingml/2006/main">
                  <a:graphicData uri="http://schemas.microsoft.com/office/word/2010/wordprocessingShape">
                    <wps:wsp>
                      <wps:cNvSpPr/>
                      <wps:spPr>
                        <a:xfrm>
                          <a:off x="0" y="0"/>
                          <a:ext cx="283210" cy="271146"/>
                        </a:xfrm>
                        <a:prstGeom prst="rightArrow">
                          <a:avLst>
                            <a:gd name="adj1" fmla="val 50000"/>
                            <a:gd name="adj2" fmla="val 50000"/>
                          </a:avLst>
                        </a:prstGeom>
                        <a:solidFill>
                          <a:schemeClr val="accent1"/>
                        </a:solidFill>
                        <a:ln w="12700" cap="flat">
                          <a:noFill/>
                          <a:miter lim="400000"/>
                        </a:ln>
                        <a:effectLst/>
                      </wps:spPr>
                      <wps:bodyPr/>
                    </wps:wsp>
                  </a:graphicData>
                </a:graphic>
              </wp:anchor>
            </w:drawing>
          </mc:Choice>
          <mc:Fallback>
            <w:pict>
              <v:shapetype w14:anchorId="5ED79F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fficeArt object" o:spid="_x0000_s1026" type="#_x0000_t13" alt="Right Arrow 677" style="position:absolute;margin-left:209.75pt;margin-top:19.65pt;width:22.3pt;height:21.35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" adj="11260" fillcolor="#4f81bd [3204]" stroked="f" strokeweight="1pt">
                <v:stroke miterlimit="4"/>
                <w10:wrap anchory="line"/>
              </v:shape>
            </w:pict>
          </mc:Fallback>
        </mc:AlternateContent>
      </w:r>
      <w:r>
        <w:rPr>
          <w:rStyle w:val="None"/>
          <w:rFonts w:ascii="Frutiger" w:eastAsia="Frutiger" w:hAnsi="Frutiger" w:cs="Frutiger"/>
          <w:noProof/>
          <w:lang w:val="en-GB"/>
        </w:rPr>
        <mc:AlternateContent>
          <mc:Choice Requires="wps">
            <w:drawing>
              <wp:anchor distT="0" distB="0" distL="0" distR="0" simplePos="0" relativeHeight="251668480" behindDoc="0" locked="0" layoutInCell="1" allowOverlap="1" wp14:anchorId="693D1372" wp14:editId="671FDB32">
                <wp:simplePos x="0" y="0"/>
                <wp:positionH relativeFrom="column">
                  <wp:posOffset>1961989</wp:posOffset>
                </wp:positionH>
                <wp:positionV relativeFrom="line">
                  <wp:posOffset>226657</wp:posOffset>
                </wp:positionV>
                <wp:extent cx="308930" cy="313129"/>
                <wp:effectExtent l="0" t="0" r="0" b="0"/>
                <wp:wrapNone/>
                <wp:docPr id="1073741843" name="officeArt object" descr="Plus 33"/>
                <wp:cNvGraphicFramePr/>
                <a:graphic xmlns:a="http://schemas.openxmlformats.org/drawingml/2006/main">
                  <a:graphicData uri="http://schemas.microsoft.com/office/word/2010/wordprocessingShape">
                    <wps:wsp>
                      <wps:cNvSpPr/>
                      <wps:spPr>
                        <a:xfrm>
                          <a:off x="0" y="0"/>
                          <a:ext cx="308930" cy="313129"/>
                        </a:xfrm>
                        <a:custGeom>
                          <a:avLst/>
                          <a:gdLst/>
                          <a:ahLst/>
                          <a:cxnLst>
                            <a:cxn ang="0">
                              <a:pos x="wd2" y="hd2"/>
                            </a:cxn>
                            <a:cxn ang="5400000">
                              <a:pos x="wd2" y="hd2"/>
                            </a:cxn>
                            <a:cxn ang="10800000">
                              <a:pos x="wd2" y="hd2"/>
                            </a:cxn>
                            <a:cxn ang="16200000">
                              <a:pos x="wd2" y="hd2"/>
                            </a:cxn>
                          </a:cxnLst>
                          <a:rect l="0" t="0" r="r" b="b"/>
                          <a:pathLst>
                            <a:path w="21600" h="21600" extrusionOk="0">
                              <a:moveTo>
                                <a:pt x="0" y="7390"/>
                              </a:moveTo>
                              <a:lnTo>
                                <a:pt x="7344" y="7390"/>
                              </a:lnTo>
                              <a:lnTo>
                                <a:pt x="7344" y="0"/>
                              </a:lnTo>
                              <a:lnTo>
                                <a:pt x="14256" y="0"/>
                              </a:lnTo>
                              <a:lnTo>
                                <a:pt x="14256" y="7390"/>
                              </a:lnTo>
                              <a:lnTo>
                                <a:pt x="21600" y="7390"/>
                              </a:lnTo>
                              <a:lnTo>
                                <a:pt x="21600" y="14210"/>
                              </a:lnTo>
                              <a:lnTo>
                                <a:pt x="14256" y="14210"/>
                              </a:lnTo>
                              <a:lnTo>
                                <a:pt x="14256" y="21600"/>
                              </a:lnTo>
                              <a:lnTo>
                                <a:pt x="7344" y="21600"/>
                              </a:lnTo>
                              <a:lnTo>
                                <a:pt x="7344" y="14210"/>
                              </a:lnTo>
                              <a:lnTo>
                                <a:pt x="0" y="14210"/>
                              </a:lnTo>
                              <a:close/>
                            </a:path>
                          </a:pathLst>
                        </a:custGeom>
                        <a:solidFill>
                          <a:schemeClr val="accent1"/>
                        </a:solidFill>
                        <a:ln w="12700" cap="flat">
                          <a:noFill/>
                          <a:miter lim="400000"/>
                        </a:ln>
                        <a:effectLst/>
                      </wps:spPr>
                      <wps:bodyPr/>
                    </wps:wsp>
                  </a:graphicData>
                </a:graphic>
              </wp:anchor>
            </w:drawing>
          </mc:Choice>
          <mc:Fallback>
            <w:pict>
              <v:shape w14:anchorId="58DC2AEB" id="officeArt object" o:spid="_x0000_s1026" alt="Plus 33" style="position:absolute;margin-left:154.5pt;margin-top:17.85pt;width:24.35pt;height:24.65pt;z-index:251668480;visibility:visible;mso-wrap-style:square;mso-wrap-distance-left:0;mso-wrap-distance-top:0;mso-wrap-distance-right:0;mso-wrap-distance-bottom:0;mso-position-horizontal:absolute;mso-position-horizontal-relative:text;mso-position-vertical:absolute;mso-position-vertical-relative:lin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" path="m,7390r7344,l7344,r6912,l14256,7390r7344,l21600,14210r-7344,l14256,21600r-6912,l7344,14210,,14210,,7390xe" fillcolor="#4f81bd [3204]" stroked="f" strokeweight="1pt">
                <v:stroke miterlimit="4" joinstyle="miter"/>
                <v:path arrowok="t" o:extrusionok="f" o:connecttype="custom" o:connectlocs="154465,156565;154465,156565;154465,156565;154465,156565" o:connectangles="0,90,180,270"/>
                <w10:wrap anchory="line"/>
              </v:shape>
            </w:pict>
          </mc:Fallback>
        </mc:AlternateContent>
      </w:r>
      <w:r>
        <w:rPr>
          <w:rStyle w:val="None"/>
          <w:rFonts w:ascii="Frutiger" w:eastAsia="Frutiger" w:hAnsi="Frutiger" w:cs="Frutiger"/>
          <w:noProof/>
          <w:lang w:val="en-GB"/>
        </w:rPr>
        <mc:AlternateContent>
          <mc:Choice Requires="wps">
            <w:drawing>
              <wp:anchor distT="0" distB="0" distL="0" distR="0" simplePos="0" relativeHeight="251665408" behindDoc="0" locked="0" layoutInCell="1" allowOverlap="1" wp14:anchorId="4C2904C0" wp14:editId="5CA80FB1">
                <wp:simplePos x="0" y="0"/>
                <wp:positionH relativeFrom="column">
                  <wp:posOffset>1274444</wp:posOffset>
                </wp:positionH>
                <wp:positionV relativeFrom="line">
                  <wp:posOffset>249554</wp:posOffset>
                </wp:positionV>
                <wp:extent cx="283210" cy="271146"/>
                <wp:effectExtent l="0" t="0" r="0" b="0"/>
                <wp:wrapNone/>
                <wp:docPr id="1073741844" name="officeArt object" descr="Right Arrow 676"/>
                <wp:cNvGraphicFramePr/>
                <a:graphic xmlns:a="http://schemas.openxmlformats.org/drawingml/2006/main">
                  <a:graphicData uri="http://schemas.microsoft.com/office/word/2010/wordprocessingShape">
                    <wps:wsp>
                      <wps:cNvSpPr/>
                      <wps:spPr>
                        <a:xfrm>
                          <a:off x="0" y="0"/>
                          <a:ext cx="283210" cy="271146"/>
                        </a:xfrm>
                        <a:prstGeom prst="rightArrow">
                          <a:avLst>
                            <a:gd name="adj1" fmla="val 50000"/>
                            <a:gd name="adj2" fmla="val 50000"/>
                          </a:avLst>
                        </a:prstGeom>
                        <a:solidFill>
                          <a:schemeClr val="accent1"/>
                        </a:solidFill>
                        <a:ln w="12700" cap="flat">
                          <a:noFill/>
                          <a:miter lim="400000"/>
                        </a:ln>
                        <a:effectLst/>
                      </wps:spPr>
                      <wps:bodyPr/>
                    </wps:wsp>
                  </a:graphicData>
                </a:graphic>
              </wp:anchor>
            </w:drawing>
          </mc:Choice>
          <mc:Fallback>
            <w:pict>
              <v:shape w14:anchorId="6DACFB85" id="officeArt object" o:spid="_x0000_s1026" type="#_x0000_t13" alt="Right Arrow 676" style="position:absolute;margin-left:100.35pt;margin-top:19.65pt;width:22.3pt;height:21.35pt;z-index:25166540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" adj="11260" fillcolor="#4f81bd [3204]" stroked="f" strokeweight="1pt">
                <v:stroke miterlimit="4"/>
                <w10:wrap anchory="line"/>
              </v:shape>
            </w:pict>
          </mc:Fallback>
        </mc:AlternateContent>
      </w:r>
    </w:p>
    <w:sectPr w:rsidR="00E10EC9">
      <w:footerReference w:type="default" r:id="rId10"/>
      <w:pgSz w:w="11900" w:h="16840"/>
      <w:pgMar w:top="1440" w:right="1440" w:bottom="1440" w:left="1440" w:header="567" w:footer="18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A785" w14:textId="77777777" w:rsidR="000D6B32" w:rsidRDefault="000D6B32">
      <w:r>
        <w:separator/>
      </w:r>
    </w:p>
  </w:endnote>
  <w:endnote w:type="continuationSeparator" w:id="0">
    <w:p w14:paraId="65989C43" w14:textId="77777777" w:rsidR="000D6B32" w:rsidRDefault="000D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8324" w14:textId="77777777" w:rsidR="00E10EC9" w:rsidRDefault="00E10EC9">
    <w:pPr>
      <w:pStyle w:val="Footer"/>
      <w:tabs>
        <w:tab w:val="clear" w:pos="9026"/>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AF5A" w14:textId="77777777" w:rsidR="000D6B32" w:rsidRDefault="000D6B32">
      <w:r>
        <w:separator/>
      </w:r>
    </w:p>
  </w:footnote>
  <w:footnote w:type="continuationSeparator" w:id="0">
    <w:p w14:paraId="0A8645F2" w14:textId="77777777" w:rsidR="000D6B32" w:rsidRDefault="000D6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5EC7"/>
    <w:multiLevelType w:val="hybridMultilevel"/>
    <w:tmpl w:val="4E10494A"/>
    <w:lvl w:ilvl="0" w:tplc="CDE460D2">
      <w:start w:val="1"/>
      <w:numFmt w:val="bullet"/>
      <w:lvlText w:val="▪"/>
      <w:lvlJc w:val="left"/>
      <w:pPr>
        <w:ind w:left="644"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026034">
      <w:start w:val="1"/>
      <w:numFmt w:val="bullet"/>
      <w:lvlText w:val="•"/>
      <w:lvlJc w:val="left"/>
      <w:pPr>
        <w:ind w:left="1363" w:hanging="4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24735A">
      <w:start w:val="1"/>
      <w:numFmt w:val="bullet"/>
      <w:lvlText w:val="▪"/>
      <w:lvlJc w:val="left"/>
      <w:pPr>
        <w:ind w:left="2084" w:hanging="4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463264">
      <w:start w:val="1"/>
      <w:numFmt w:val="bullet"/>
      <w:lvlText w:val="•"/>
      <w:lvlJc w:val="left"/>
      <w:pPr>
        <w:ind w:left="2803" w:hanging="4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26ECB4">
      <w:start w:val="1"/>
      <w:numFmt w:val="bullet"/>
      <w:lvlText w:val="o"/>
      <w:lvlJc w:val="left"/>
      <w:pPr>
        <w:ind w:left="3523" w:hanging="416"/>
      </w:pPr>
      <w:rPr>
        <w:rFonts w:ascii="Wingdings" w:eastAsia="Wingdings" w:hAnsi="Wingdings" w:cs="Wingding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D60D9E">
      <w:start w:val="1"/>
      <w:numFmt w:val="bullet"/>
      <w:lvlText w:val="▪"/>
      <w:lvlJc w:val="left"/>
      <w:pPr>
        <w:ind w:left="4244" w:hanging="4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E21B66">
      <w:start w:val="1"/>
      <w:numFmt w:val="bullet"/>
      <w:lvlText w:val="•"/>
      <w:lvlJc w:val="left"/>
      <w:pPr>
        <w:ind w:left="4964" w:hanging="4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06A2E2">
      <w:start w:val="1"/>
      <w:numFmt w:val="bullet"/>
      <w:lvlText w:val="o"/>
      <w:lvlJc w:val="left"/>
      <w:pPr>
        <w:ind w:left="5684" w:hanging="417"/>
      </w:pPr>
      <w:rPr>
        <w:rFonts w:ascii="Wingdings" w:eastAsia="Wingdings" w:hAnsi="Wingdings" w:cs="Wingding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C09766">
      <w:start w:val="1"/>
      <w:numFmt w:val="bullet"/>
      <w:lvlText w:val="▪"/>
      <w:lvlJc w:val="left"/>
      <w:pPr>
        <w:ind w:left="6404"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2893C96"/>
    <w:multiLevelType w:val="hybridMultilevel"/>
    <w:tmpl w:val="195A0590"/>
    <w:lvl w:ilvl="0" w:tplc="CDE460D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66C81E">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005DC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08B21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88E0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E40C5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1651B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BE4E0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E6D85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8835119"/>
    <w:multiLevelType w:val="hybridMultilevel"/>
    <w:tmpl w:val="54B88176"/>
    <w:numStyleLink w:val="ImportedStyle2"/>
  </w:abstractNum>
  <w:abstractNum w:abstractNumId="3" w15:restartNumberingAfterBreak="0">
    <w:nsid w:val="4F0378BE"/>
    <w:multiLevelType w:val="hybridMultilevel"/>
    <w:tmpl w:val="A10AA82A"/>
    <w:lvl w:ilvl="0" w:tplc="CDE460D2">
      <w:start w:val="1"/>
      <w:numFmt w:val="bullet"/>
      <w:lvlText w:val="▪"/>
      <w:lvlJc w:val="left"/>
      <w:pPr>
        <w:ind w:left="5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4" w15:restartNumberingAfterBreak="0">
    <w:nsid w:val="5EE0091F"/>
    <w:multiLevelType w:val="hybridMultilevel"/>
    <w:tmpl w:val="54B88176"/>
    <w:styleLink w:val="ImportedStyle2"/>
    <w:lvl w:ilvl="0" w:tplc="28E8D186">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904E40">
      <w:start w:val="1"/>
      <w:numFmt w:val="bullet"/>
      <w:lvlText w:val="o"/>
      <w:lvlJc w:val="left"/>
      <w:pPr>
        <w:tabs>
          <w:tab w:val="num" w:pos="1222"/>
        </w:tabs>
        <w:ind w:left="862"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4EA556">
      <w:start w:val="1"/>
      <w:numFmt w:val="bullet"/>
      <w:lvlText w:val="▪"/>
      <w:lvlJc w:val="left"/>
      <w:pPr>
        <w:tabs>
          <w:tab w:val="num" w:pos="1942"/>
        </w:tabs>
        <w:ind w:left="1582"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8AD13C">
      <w:start w:val="1"/>
      <w:numFmt w:val="bullet"/>
      <w:lvlText w:val="·"/>
      <w:lvlJc w:val="left"/>
      <w:pPr>
        <w:tabs>
          <w:tab w:val="num" w:pos="2662"/>
        </w:tabs>
        <w:ind w:left="2302"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645D10">
      <w:start w:val="1"/>
      <w:numFmt w:val="bullet"/>
      <w:lvlText w:val="o"/>
      <w:lvlJc w:val="left"/>
      <w:pPr>
        <w:tabs>
          <w:tab w:val="num" w:pos="3382"/>
        </w:tabs>
        <w:ind w:left="3022"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FAE124">
      <w:start w:val="1"/>
      <w:numFmt w:val="bullet"/>
      <w:lvlText w:val="▪"/>
      <w:lvlJc w:val="left"/>
      <w:pPr>
        <w:tabs>
          <w:tab w:val="num" w:pos="4102"/>
        </w:tabs>
        <w:ind w:left="3742"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3CA05A">
      <w:start w:val="1"/>
      <w:numFmt w:val="bullet"/>
      <w:lvlText w:val="·"/>
      <w:lvlJc w:val="left"/>
      <w:pPr>
        <w:tabs>
          <w:tab w:val="num" w:pos="4822"/>
        </w:tabs>
        <w:ind w:left="4462"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AC9E4">
      <w:start w:val="1"/>
      <w:numFmt w:val="bullet"/>
      <w:lvlText w:val="o"/>
      <w:lvlJc w:val="left"/>
      <w:pPr>
        <w:tabs>
          <w:tab w:val="num" w:pos="5542"/>
        </w:tabs>
        <w:ind w:left="5182"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08613E">
      <w:start w:val="1"/>
      <w:numFmt w:val="bullet"/>
      <w:lvlText w:val="▪"/>
      <w:lvlJc w:val="left"/>
      <w:pPr>
        <w:tabs>
          <w:tab w:val="num" w:pos="6262"/>
        </w:tabs>
        <w:ind w:left="5902"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E696662"/>
    <w:multiLevelType w:val="hybridMultilevel"/>
    <w:tmpl w:val="0F9C3932"/>
    <w:lvl w:ilvl="0" w:tplc="CDE460D2">
      <w:start w:val="1"/>
      <w:numFmt w:val="bullet"/>
      <w:lvlText w:val="▪"/>
      <w:lvlJc w:val="left"/>
      <w:pPr>
        <w:ind w:left="5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0"/>
    <w:lvlOverride w:ilvl="0">
      <w:lvl w:ilvl="0" w:tplc="CDE460D2">
        <w:start w:val="1"/>
        <w:numFmt w:val="bullet"/>
        <w:lvlText w:val="▪"/>
        <w:lvlJc w:val="left"/>
        <w:pPr>
          <w:ind w:left="58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3026034">
        <w:start w:val="1"/>
        <w:numFmt w:val="bullet"/>
        <w:lvlText w:val="•"/>
        <w:lvlJc w:val="left"/>
        <w:pPr>
          <w:ind w:left="130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324735A">
        <w:start w:val="1"/>
        <w:numFmt w:val="bullet"/>
        <w:lvlText w:val="▪"/>
        <w:lvlJc w:val="left"/>
        <w:pPr>
          <w:ind w:left="202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F463264">
        <w:start w:val="1"/>
        <w:numFmt w:val="bullet"/>
        <w:lvlText w:val="•"/>
        <w:lvlJc w:val="left"/>
        <w:pPr>
          <w:ind w:left="274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926ECB4">
        <w:start w:val="1"/>
        <w:numFmt w:val="bullet"/>
        <w:lvlText w:val="o"/>
        <w:lvlJc w:val="left"/>
        <w:pPr>
          <w:ind w:left="3464"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7D60D9E">
        <w:start w:val="1"/>
        <w:numFmt w:val="bullet"/>
        <w:lvlText w:val="▪"/>
        <w:lvlJc w:val="left"/>
        <w:pPr>
          <w:ind w:left="418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CE21B66">
        <w:start w:val="1"/>
        <w:numFmt w:val="bullet"/>
        <w:lvlText w:val="•"/>
        <w:lvlJc w:val="left"/>
        <w:pPr>
          <w:ind w:left="490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A06A2E2">
        <w:start w:val="1"/>
        <w:numFmt w:val="bullet"/>
        <w:lvlText w:val="o"/>
        <w:lvlJc w:val="left"/>
        <w:pPr>
          <w:ind w:left="5624"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1C09766">
        <w:start w:val="1"/>
        <w:numFmt w:val="bullet"/>
        <w:lvlText w:val="▪"/>
        <w:lvlJc w:val="left"/>
        <w:pPr>
          <w:ind w:left="634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EC9"/>
    <w:rsid w:val="000D6B32"/>
    <w:rsid w:val="001C2D9B"/>
    <w:rsid w:val="003839A9"/>
    <w:rsid w:val="003A3684"/>
    <w:rsid w:val="00421C06"/>
    <w:rsid w:val="00493ECF"/>
    <w:rsid w:val="005456CC"/>
    <w:rsid w:val="00B71712"/>
    <w:rsid w:val="00D94135"/>
    <w:rsid w:val="00E10EC9"/>
    <w:rsid w:val="00E8038E"/>
    <w:rsid w:val="00FB5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7900"/>
  <w15:docId w15:val="{A469A502-FC52-4703-97E9-67E4ABD3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spacing w:after="200" w:line="276" w:lineRule="auto"/>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before="240" w:after="200" w:line="276" w:lineRule="auto"/>
    </w:pPr>
    <w:rPr>
      <w:rFonts w:ascii="Calibri" w:hAnsi="Calibri" w:cs="Arial Unicode MS"/>
      <w:color w:val="000000"/>
      <w:sz w:val="22"/>
      <w:szCs w:val="22"/>
      <w:u w:color="000000"/>
      <w:lang w:val="en-US"/>
    </w:rPr>
  </w:style>
  <w:style w:type="numbering" w:customStyle="1" w:styleId="ImportedStyle2">
    <w:name w:val="Imported Style 2"/>
    <w:pPr>
      <w:numPr>
        <w:numId w:val="1"/>
      </w:numPr>
    </w:pPr>
  </w:style>
  <w:style w:type="character" w:customStyle="1" w:styleId="None">
    <w:name w:val="None"/>
  </w:style>
  <w:style w:type="character" w:customStyle="1" w:styleId="Hyperlink0">
    <w:name w:val="Hyperlink.0"/>
    <w:basedOn w:val="None"/>
    <w:rPr>
      <w:color w:val="0000FF"/>
      <w:u w:val="single" w:color="0000FF"/>
      <w14:textOutline w14:w="0" w14:cap="rnd" w14:cmpd="sng" w14:algn="ctr">
        <w14:noFill/>
        <w14:prstDash w14:val="solid"/>
        <w14:bevel/>
      </w14:textOutline>
    </w:rPr>
  </w:style>
  <w:style w:type="paragraph" w:styleId="Header">
    <w:name w:val="header"/>
    <w:basedOn w:val="Normal"/>
    <w:link w:val="HeaderChar"/>
    <w:uiPriority w:val="99"/>
    <w:unhideWhenUsed/>
    <w:rsid w:val="001C2D9B"/>
    <w:pPr>
      <w:tabs>
        <w:tab w:val="center" w:pos="4513"/>
        <w:tab w:val="right" w:pos="9026"/>
      </w:tabs>
    </w:pPr>
  </w:style>
  <w:style w:type="character" w:customStyle="1" w:styleId="HeaderChar">
    <w:name w:val="Header Char"/>
    <w:basedOn w:val="DefaultParagraphFont"/>
    <w:link w:val="Header"/>
    <w:uiPriority w:val="99"/>
    <w:rsid w:val="001C2D9B"/>
    <w:rPr>
      <w:sz w:val="24"/>
      <w:szCs w:val="24"/>
      <w:lang w:val="en-US" w:eastAsia="en-US"/>
    </w:rPr>
  </w:style>
  <w:style w:type="paragraph" w:styleId="BalloonText">
    <w:name w:val="Balloon Text"/>
    <w:basedOn w:val="Normal"/>
    <w:link w:val="BalloonTextChar"/>
    <w:uiPriority w:val="99"/>
    <w:semiHidden/>
    <w:unhideWhenUsed/>
    <w:rsid w:val="00421C06"/>
    <w:rPr>
      <w:rFonts w:ascii="Tahoma" w:hAnsi="Tahoma" w:cs="Tahoma"/>
      <w:sz w:val="16"/>
      <w:szCs w:val="16"/>
    </w:rPr>
  </w:style>
  <w:style w:type="character" w:customStyle="1" w:styleId="BalloonTextChar">
    <w:name w:val="Balloon Text Char"/>
    <w:basedOn w:val="DefaultParagraphFont"/>
    <w:link w:val="BalloonText"/>
    <w:uiPriority w:val="99"/>
    <w:semiHidden/>
    <w:rsid w:val="00421C0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hs.uk/live-well/healthy-weight/bmi-calculator/"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2E866-2A6E-413C-B2CD-7DD93530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 Doncaster CCG</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Natalie</dc:creator>
  <cp:lastModifiedBy>CHAPPELL, Emma (THE LAKESIDE PRACTICE)</cp:lastModifiedBy>
  <cp:revision>2</cp:revision>
  <dcterms:created xsi:type="dcterms:W3CDTF">2021-08-24T12:47:00Z</dcterms:created>
  <dcterms:modified xsi:type="dcterms:W3CDTF">2021-08-24T12:47:00Z</dcterms:modified>
</cp:coreProperties>
</file>